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1C90F12B"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CF0F88">
        <w:rPr>
          <w:rFonts w:ascii="Arial" w:hAnsi="Arial" w:cs="Arial"/>
          <w:b/>
          <w:bCs/>
          <w:sz w:val="28"/>
          <w:lang w:eastAsia="zh-CN"/>
        </w:rPr>
        <w:t>3-e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0E1C47" w:rsidRPr="00D8556C">
        <w:rPr>
          <w:rFonts w:ascii="Arial" w:hAnsi="Arial" w:cs="Arial"/>
          <w:b/>
          <w:bCs/>
          <w:sz w:val="28"/>
        </w:rPr>
        <w:t>R1-</w:t>
      </w:r>
      <w:r w:rsidR="00D8556C" w:rsidRPr="00D8556C">
        <w:rPr>
          <w:rFonts w:ascii="Arial" w:hAnsi="Arial" w:cs="Arial"/>
          <w:b/>
          <w:bCs/>
          <w:sz w:val="28"/>
        </w:rPr>
        <w:t>2008100</w:t>
      </w:r>
    </w:p>
    <w:p w14:paraId="497F113D" w14:textId="4829CF27" w:rsidR="003C346D" w:rsidRPr="00D168C8" w:rsidRDefault="0093035F"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 xml:space="preserve">e-Meeting, </w:t>
      </w:r>
      <w:r w:rsidR="00567816" w:rsidRPr="00D168C8">
        <w:rPr>
          <w:rFonts w:ascii="Arial" w:eastAsia="MS Mincho" w:hAnsi="Arial" w:cs="Arial"/>
          <w:b/>
          <w:bCs/>
          <w:sz w:val="28"/>
          <w:lang w:eastAsia="ja-JP"/>
        </w:rPr>
        <w:t xml:space="preserve"> </w:t>
      </w:r>
      <w:r w:rsidR="00BE32B2">
        <w:rPr>
          <w:rFonts w:ascii="Arial" w:eastAsia="MS Mincho" w:hAnsi="Arial" w:cs="Arial"/>
          <w:b/>
          <w:bCs/>
          <w:sz w:val="28"/>
          <w:lang w:eastAsia="ja-JP"/>
        </w:rPr>
        <w:t>October 26</w:t>
      </w:r>
      <w:r w:rsidR="00BE32B2" w:rsidRPr="003B4031">
        <w:rPr>
          <w:rFonts w:ascii="Arial" w:eastAsia="MS Mincho" w:hAnsi="Arial" w:cs="Arial"/>
          <w:b/>
          <w:bCs/>
          <w:sz w:val="28"/>
          <w:vertAlign w:val="superscript"/>
          <w:lang w:eastAsia="ja-JP"/>
        </w:rPr>
        <w:t>th</w:t>
      </w:r>
      <w:r w:rsidR="00BE32B2">
        <w:rPr>
          <w:rFonts w:ascii="Arial" w:eastAsia="MS Mincho" w:hAnsi="Arial" w:cs="Arial"/>
          <w:b/>
          <w:bCs/>
          <w:sz w:val="28"/>
          <w:lang w:eastAsia="ja-JP"/>
        </w:rPr>
        <w:t xml:space="preserve"> – November 13</w:t>
      </w:r>
      <w:r w:rsidR="00BE32B2" w:rsidRPr="003B4031">
        <w:rPr>
          <w:rFonts w:ascii="Arial" w:eastAsia="MS Mincho" w:hAnsi="Arial" w:cs="Arial"/>
          <w:b/>
          <w:bCs/>
          <w:sz w:val="28"/>
          <w:vertAlign w:val="superscript"/>
          <w:lang w:eastAsia="ja-JP"/>
        </w:rPr>
        <w:t>th</w:t>
      </w:r>
      <w:r w:rsidR="00BE32B2">
        <w:rPr>
          <w:rFonts w:ascii="Arial" w:eastAsia="MS Mincho" w:hAnsi="Arial" w:cs="Arial"/>
          <w:b/>
          <w:bCs/>
          <w:sz w:val="28"/>
          <w:lang w:eastAsia="ja-JP"/>
        </w:rPr>
        <w:t>, 2020</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D0459C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7808C4">
        <w:rPr>
          <w:b/>
        </w:rPr>
        <w:t>6</w:t>
      </w:r>
      <w:r w:rsidR="00184537">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363CAAB6" w:rsidR="003C346D" w:rsidRPr="00CF123B" w:rsidRDefault="003C346D" w:rsidP="003C346D">
      <w:pPr>
        <w:spacing w:after="60"/>
        <w:ind w:left="1555" w:hanging="1555"/>
        <w:jc w:val="left"/>
        <w:rPr>
          <w:b/>
          <w:lang w:eastAsia="zh-CN"/>
        </w:rPr>
      </w:pPr>
      <w:r w:rsidRPr="00CF123B">
        <w:rPr>
          <w:b/>
        </w:rPr>
        <w:t>Title:</w:t>
      </w:r>
      <w:r w:rsidRPr="00CF123B">
        <w:rPr>
          <w:b/>
        </w:rPr>
        <w:tab/>
      </w:r>
      <w:r w:rsidR="00E82B99" w:rsidRPr="00E82B99">
        <w:rPr>
          <w:b/>
        </w:rPr>
        <w:t xml:space="preserve">Discussion on potential UE complexity reduction features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7CE23400" w14:textId="7E51077D" w:rsidR="001B5036" w:rsidRDefault="001B5036" w:rsidP="001B5036">
      <w:pPr>
        <w:rPr>
          <w:lang w:eastAsia="zh-CN"/>
        </w:rPr>
      </w:pPr>
      <w:r>
        <w:rPr>
          <w:lang w:eastAsia="zh-CN"/>
        </w:rPr>
        <w:t>In R</w:t>
      </w:r>
      <w:r w:rsidR="00A80014">
        <w:rPr>
          <w:lang w:eastAsia="zh-CN"/>
        </w:rPr>
        <w:t>el.</w:t>
      </w:r>
      <w:r>
        <w:rPr>
          <w:lang w:eastAsia="zh-CN"/>
        </w:rPr>
        <w:t xml:space="preserve">17 NR, the complexity reduced UE should be defined to adapt the use case of IoT, e.g. industrial sensor, video surveillance and wearables. Based on the objective of the </w:t>
      </w:r>
      <w:r w:rsidRPr="004C7148">
        <w:rPr>
          <w:lang w:eastAsia="zh-CN"/>
        </w:rPr>
        <w:t>SID [</w:t>
      </w:r>
      <w:r w:rsidR="00A80014" w:rsidRPr="004C7148">
        <w:rPr>
          <w:lang w:eastAsia="zh-CN"/>
        </w:rPr>
        <w:t>1</w:t>
      </w:r>
      <w:r w:rsidRPr="004C7148">
        <w:rPr>
          <w:lang w:eastAsia="zh-CN"/>
        </w:rPr>
        <w:t>], the c</w:t>
      </w:r>
      <w:r>
        <w:rPr>
          <w:lang w:eastAsia="zh-CN"/>
        </w:rPr>
        <w:t>omplexity reduced UE can have the following methodologies to reduce the complexity.</w:t>
      </w:r>
    </w:p>
    <w:tbl>
      <w:tblPr>
        <w:tblStyle w:val="ac"/>
        <w:tblW w:w="0" w:type="auto"/>
        <w:tblLook w:val="04A0" w:firstRow="1" w:lastRow="0" w:firstColumn="1" w:lastColumn="0" w:noHBand="0" w:noVBand="1"/>
      </w:tblPr>
      <w:tblGrid>
        <w:gridCol w:w="9307"/>
      </w:tblGrid>
      <w:tr w:rsidR="001B5036" w14:paraId="5CF034DC" w14:textId="77777777" w:rsidTr="007E2E3E">
        <w:tc>
          <w:tcPr>
            <w:tcW w:w="9307" w:type="dxa"/>
          </w:tcPr>
          <w:p w14:paraId="21C20758" w14:textId="77777777" w:rsidR="0035676D" w:rsidRPr="00401BC8" w:rsidRDefault="0035676D" w:rsidP="00401BC8">
            <w:pPr>
              <w:ind w:right="-99"/>
              <w:rPr>
                <w:rFonts w:eastAsia="宋体"/>
                <w:lang w:eastAsia="ja-JP"/>
              </w:rPr>
            </w:pPr>
            <w:bookmarkStart w:id="2" w:name="OLE_LINK156"/>
            <w:bookmarkStart w:id="3" w:name="OLE_LINK157"/>
            <w:r w:rsidRPr="00401BC8">
              <w:rPr>
                <w:rFonts w:eastAsia="宋体"/>
                <w:lang w:eastAsia="ja-JP"/>
              </w:rPr>
              <w:t xml:space="preserve">Identify and study potential UE complexity reduction features, including [RAN1, RAN2]: </w:t>
            </w:r>
          </w:p>
          <w:p w14:paraId="2BA08D04" w14:textId="77777777" w:rsidR="0035676D" w:rsidRPr="00401BC8" w:rsidRDefault="0035676D" w:rsidP="00401BC8">
            <w:pPr>
              <w:pStyle w:val="af"/>
              <w:numPr>
                <w:ilvl w:val="0"/>
                <w:numId w:val="16"/>
              </w:numPr>
              <w:autoSpaceDE/>
              <w:autoSpaceDN/>
              <w:adjustRightInd/>
              <w:snapToGrid/>
              <w:spacing w:after="160"/>
              <w:ind w:right="-99" w:firstLineChars="0"/>
              <w:contextualSpacing/>
              <w:jc w:val="left"/>
            </w:pPr>
            <w:r w:rsidRPr="00401BC8">
              <w:t>Reduced number of UE RX/TX antennas</w:t>
            </w:r>
          </w:p>
          <w:p w14:paraId="494EA852" w14:textId="77777777" w:rsidR="0035676D" w:rsidRPr="00401BC8" w:rsidRDefault="0035676D" w:rsidP="00401BC8">
            <w:pPr>
              <w:pStyle w:val="af"/>
              <w:numPr>
                <w:ilvl w:val="0"/>
                <w:numId w:val="16"/>
              </w:numPr>
              <w:autoSpaceDE/>
              <w:autoSpaceDN/>
              <w:adjustRightInd/>
              <w:snapToGrid/>
              <w:spacing w:after="160"/>
              <w:ind w:right="-99" w:firstLineChars="0"/>
              <w:contextualSpacing/>
              <w:jc w:val="left"/>
            </w:pPr>
            <w:r w:rsidRPr="00401BC8">
              <w:t xml:space="preserve">UE Bandwidth reduction </w:t>
            </w:r>
          </w:p>
          <w:p w14:paraId="699C31C5" w14:textId="77777777" w:rsidR="0035676D" w:rsidRPr="00401BC8" w:rsidRDefault="0035676D" w:rsidP="00401BC8">
            <w:pPr>
              <w:pStyle w:val="af"/>
              <w:spacing w:after="160"/>
              <w:ind w:right="-99" w:firstLine="440"/>
            </w:pPr>
            <w:r w:rsidRPr="00401BC8">
              <w:t xml:space="preserve">Note: Rel-15 SSB bandwidth should be reused and L1 changes minimized </w:t>
            </w:r>
          </w:p>
          <w:p w14:paraId="282E468F" w14:textId="77777777" w:rsidR="0035676D" w:rsidRPr="00401BC8" w:rsidRDefault="0035676D" w:rsidP="00401BC8">
            <w:pPr>
              <w:pStyle w:val="af"/>
              <w:numPr>
                <w:ilvl w:val="0"/>
                <w:numId w:val="16"/>
              </w:numPr>
              <w:autoSpaceDE/>
              <w:autoSpaceDN/>
              <w:adjustRightInd/>
              <w:snapToGrid/>
              <w:spacing w:after="160"/>
              <w:ind w:right="-99" w:firstLineChars="0"/>
              <w:contextualSpacing/>
              <w:jc w:val="left"/>
            </w:pPr>
            <w:r w:rsidRPr="00401BC8">
              <w:t xml:space="preserve">Half-Duplex-FDD </w:t>
            </w:r>
          </w:p>
          <w:p w14:paraId="12559652" w14:textId="77777777" w:rsidR="0035676D" w:rsidRPr="00401BC8" w:rsidRDefault="0035676D" w:rsidP="00401BC8">
            <w:pPr>
              <w:pStyle w:val="af"/>
              <w:numPr>
                <w:ilvl w:val="0"/>
                <w:numId w:val="16"/>
              </w:numPr>
              <w:autoSpaceDE/>
              <w:autoSpaceDN/>
              <w:adjustRightInd/>
              <w:snapToGrid/>
              <w:spacing w:after="160"/>
              <w:ind w:right="-99" w:firstLineChars="0"/>
              <w:contextualSpacing/>
              <w:jc w:val="left"/>
            </w:pPr>
            <w:r w:rsidRPr="00401BC8">
              <w:t xml:space="preserve">Relaxed UE processing time </w:t>
            </w:r>
          </w:p>
          <w:p w14:paraId="78748E5E" w14:textId="77777777" w:rsidR="0035676D" w:rsidRPr="00401BC8" w:rsidRDefault="0035676D" w:rsidP="00401BC8">
            <w:pPr>
              <w:pStyle w:val="af"/>
              <w:numPr>
                <w:ilvl w:val="0"/>
                <w:numId w:val="16"/>
              </w:numPr>
              <w:autoSpaceDE/>
              <w:autoSpaceDN/>
              <w:adjustRightInd/>
              <w:snapToGrid/>
              <w:spacing w:after="160"/>
              <w:ind w:right="-99" w:firstLineChars="0"/>
              <w:contextualSpacing/>
              <w:jc w:val="left"/>
            </w:pPr>
            <w:r w:rsidRPr="00401BC8">
              <w:t xml:space="preserve">Relaxed UE processing capability </w:t>
            </w:r>
          </w:p>
          <w:p w14:paraId="2A86B066" w14:textId="77777777" w:rsidR="0035676D" w:rsidRPr="00401BC8" w:rsidRDefault="0035676D" w:rsidP="00401BC8">
            <w:pPr>
              <w:pStyle w:val="af"/>
              <w:spacing w:after="0"/>
              <w:ind w:right="-96" w:firstLine="440"/>
              <w:rPr>
                <w:lang w:val="en-GB"/>
              </w:rPr>
            </w:pPr>
          </w:p>
          <w:p w14:paraId="0C2A0376" w14:textId="77777777" w:rsidR="0035676D" w:rsidRPr="00401BC8" w:rsidRDefault="0035676D" w:rsidP="00401BC8">
            <w:pPr>
              <w:pStyle w:val="af"/>
              <w:spacing w:after="160"/>
              <w:ind w:right="-99" w:firstLine="440"/>
              <w:rPr>
                <w:lang w:val="en-GB"/>
              </w:rPr>
            </w:pPr>
            <w:r w:rsidRPr="00401BC8">
              <w:rPr>
                <w:lang w:val="en-GB"/>
              </w:rPr>
              <w:t>The study includes evaluations of the impact to coverage, network capacity and spectral efficiency</w:t>
            </w:r>
          </w:p>
          <w:p w14:paraId="0A6B9999" w14:textId="2AB652A9" w:rsidR="001B5036" w:rsidRPr="002D184B" w:rsidRDefault="0035676D" w:rsidP="00401BC8">
            <w:pPr>
              <w:ind w:right="-99"/>
              <w:rPr>
                <w:rFonts w:eastAsia="MS Mincho"/>
                <w:lang w:eastAsia="ja-JP"/>
              </w:rPr>
            </w:pPr>
            <w:r w:rsidRPr="00401BC8">
              <w:rPr>
                <w:rFonts w:eastAsia="宋体"/>
                <w:lang w:eastAsia="ja-JP"/>
              </w:rPr>
              <w:t xml:space="preserve">Note1: The work defined above should not overlap with LPWA use cases. The lowest </w:t>
            </w:r>
            <w:r w:rsidRPr="00401BC8">
              <w:rPr>
                <w:lang w:eastAsia="ja-JP"/>
              </w:rPr>
              <w:t>data rate and bandwidth</w:t>
            </w:r>
            <w:r w:rsidRPr="00401BC8">
              <w:rPr>
                <w:u w:val="single"/>
                <w:lang w:eastAsia="ja-JP"/>
              </w:rPr>
              <w:t xml:space="preserve"> </w:t>
            </w:r>
            <w:r w:rsidRPr="00401BC8">
              <w:rPr>
                <w:rFonts w:eastAsia="宋体"/>
                <w:lang w:eastAsia="ja-JP"/>
              </w:rPr>
              <w:t>capability considered should be no less than an LTE Category 1bis modem.</w:t>
            </w:r>
            <w:bookmarkEnd w:id="2"/>
            <w:bookmarkEnd w:id="3"/>
          </w:p>
        </w:tc>
      </w:tr>
    </w:tbl>
    <w:p w14:paraId="0628B132" w14:textId="342557F7" w:rsidR="001B5036" w:rsidRDefault="001B5036" w:rsidP="001B5036">
      <w:pPr>
        <w:rPr>
          <w:lang w:eastAsia="zh-CN"/>
        </w:rPr>
      </w:pPr>
      <w:r>
        <w:rPr>
          <w:rFonts w:hint="eastAsia"/>
          <w:lang w:eastAsia="zh-CN"/>
        </w:rPr>
        <w:t>T</w:t>
      </w:r>
      <w:r>
        <w:rPr>
          <w:lang w:eastAsia="zh-CN"/>
        </w:rPr>
        <w:t>h</w:t>
      </w:r>
      <w:r>
        <w:rPr>
          <w:rFonts w:hint="eastAsia"/>
          <w:lang w:eastAsia="zh-CN"/>
        </w:rPr>
        <w:t xml:space="preserve">e </w:t>
      </w:r>
      <w:r>
        <w:rPr>
          <w:lang w:eastAsia="zh-CN"/>
        </w:rPr>
        <w:t>contribution will discuss these methodologies.</w:t>
      </w:r>
      <w:r w:rsidR="007F2129">
        <w:rPr>
          <w:lang w:eastAsia="zh-CN"/>
        </w:rPr>
        <w:t xml:space="preserve"> </w:t>
      </w:r>
      <w:r w:rsidR="007F2129" w:rsidRPr="007F2129">
        <w:rPr>
          <w:lang w:eastAsia="zh-CN"/>
        </w:rPr>
        <w:t>This contribution is a revision of R1-2006272</w:t>
      </w:r>
      <w:r w:rsidR="007F2129">
        <w:rPr>
          <w:rFonts w:hint="eastAsia"/>
          <w:lang w:eastAsia="zh-CN"/>
        </w:rPr>
        <w:t>.</w:t>
      </w:r>
    </w:p>
    <w:p w14:paraId="73C97B0B" w14:textId="77777777" w:rsidR="00E82B99" w:rsidRPr="007F2129" w:rsidRDefault="00E82B99" w:rsidP="0044682A">
      <w:pPr>
        <w:jc w:val="left"/>
        <w:rPr>
          <w:lang w:eastAsia="zh-CN"/>
        </w:rPr>
      </w:pPr>
    </w:p>
    <w:p w14:paraId="61048026" w14:textId="0982AC48" w:rsidR="00622292" w:rsidRDefault="00622292" w:rsidP="00622292">
      <w:pPr>
        <w:pStyle w:val="1"/>
      </w:pPr>
      <w:r w:rsidRPr="000E647A">
        <w:t>Reduced number of UE Rx/Tx antennas</w:t>
      </w:r>
    </w:p>
    <w:p w14:paraId="04B50FD8" w14:textId="77777777" w:rsidR="00622292" w:rsidRDefault="00622292" w:rsidP="00622292">
      <w:pPr>
        <w:pStyle w:val="20"/>
      </w:pPr>
      <w:r w:rsidRPr="000E647A">
        <w:t>Description of feature</w:t>
      </w:r>
      <w:r>
        <w:t xml:space="preserve"> </w:t>
      </w:r>
    </w:p>
    <w:p w14:paraId="312D835F" w14:textId="7517F01D" w:rsidR="00622292" w:rsidRDefault="00622292" w:rsidP="00622292">
      <w:pPr>
        <w:rPr>
          <w:lang w:eastAsia="zh-CN"/>
        </w:rPr>
      </w:pPr>
      <w:r w:rsidRPr="0020558F">
        <w:rPr>
          <w:lang w:eastAsia="zh-CN"/>
        </w:rPr>
        <w:t>In NR R15, it is mandatory for a UE to support operation with 4 R</w:t>
      </w:r>
      <w:r>
        <w:rPr>
          <w:lang w:eastAsia="zh-CN"/>
        </w:rPr>
        <w:t>X</w:t>
      </w:r>
      <w:r w:rsidRPr="0020558F">
        <w:rPr>
          <w:lang w:eastAsia="zh-CN"/>
        </w:rPr>
        <w:t xml:space="preserve"> in certain frequency bands, such as n7, n38, n41, n77, n78, and n79</w:t>
      </w:r>
      <w:r>
        <w:rPr>
          <w:lang w:eastAsia="zh-CN"/>
        </w:rPr>
        <w:t>.</w:t>
      </w:r>
      <w:r>
        <w:rPr>
          <w:rFonts w:hint="eastAsia"/>
          <w:lang w:eastAsia="zh-CN"/>
        </w:rPr>
        <w:t xml:space="preserve"> </w:t>
      </w:r>
      <w:r>
        <w:rPr>
          <w:lang w:eastAsia="zh-CN"/>
        </w:rPr>
        <w:t xml:space="preserve">The antenna reduction including the related RF chain is beneficial to UE cost reduction. </w:t>
      </w:r>
    </w:p>
    <w:p w14:paraId="3A15AC4D" w14:textId="77777777" w:rsidR="00622292" w:rsidRDefault="00622292" w:rsidP="00622292">
      <w:pPr>
        <w:pStyle w:val="20"/>
      </w:pPr>
      <w:r w:rsidRPr="000E647A">
        <w:t>Ana</w:t>
      </w:r>
      <w:r>
        <w:t>lysis of UE c</w:t>
      </w:r>
      <w:r w:rsidRPr="0093035F">
        <w:rPr>
          <w:bCs w:val="0"/>
        </w:rPr>
        <w:t>omplexity or cost reduction</w:t>
      </w:r>
      <w:r>
        <w:t xml:space="preserve"> </w:t>
      </w:r>
    </w:p>
    <w:p w14:paraId="6C7FE92D" w14:textId="77777777" w:rsidR="00622292" w:rsidRDefault="00622292" w:rsidP="00622292">
      <w:pPr>
        <w:rPr>
          <w:lang w:eastAsia="zh-CN"/>
        </w:rPr>
      </w:pPr>
      <w:r w:rsidRPr="00C37271">
        <w:rPr>
          <w:lang w:eastAsia="zh-CN"/>
        </w:rPr>
        <w:t xml:space="preserve">The cost reduction will be achieved </w:t>
      </w:r>
      <w:r>
        <w:rPr>
          <w:lang w:eastAsia="zh-CN"/>
        </w:rPr>
        <w:t>by reducing the RX number from</w:t>
      </w:r>
      <w:r w:rsidRPr="00C37271">
        <w:rPr>
          <w:lang w:eastAsia="zh-CN"/>
        </w:rPr>
        <w:t xml:space="preserve"> RF and baseband</w:t>
      </w:r>
      <w:r>
        <w:rPr>
          <w:lang w:eastAsia="zh-CN"/>
        </w:rPr>
        <w:t xml:space="preserve"> perspectives.</w:t>
      </w:r>
      <w:r w:rsidRPr="00C37271">
        <w:rPr>
          <w:lang w:eastAsia="zh-CN"/>
        </w:rPr>
        <w:t xml:space="preserve"> </w:t>
      </w:r>
      <w:r>
        <w:rPr>
          <w:lang w:eastAsia="zh-CN"/>
        </w:rPr>
        <w:t>In TR 36.</w:t>
      </w:r>
      <w:r w:rsidRPr="004C7148">
        <w:rPr>
          <w:lang w:eastAsia="zh-CN"/>
        </w:rPr>
        <w:t xml:space="preserve">888 </w:t>
      </w:r>
      <w:r w:rsidRPr="004C7148">
        <w:rPr>
          <w:rFonts w:hint="eastAsia"/>
          <w:lang w:eastAsia="zh-CN"/>
        </w:rPr>
        <w:t>[</w:t>
      </w:r>
      <w:r w:rsidRPr="004C7148">
        <w:rPr>
          <w:lang w:eastAsia="zh-CN"/>
        </w:rPr>
        <w:t>2</w:t>
      </w:r>
      <w:r w:rsidRPr="004C7148">
        <w:rPr>
          <w:rFonts w:hint="eastAsia"/>
          <w:lang w:eastAsia="zh-CN"/>
        </w:rPr>
        <w:t>]</w:t>
      </w:r>
      <w:r w:rsidRPr="004C7148">
        <w:rPr>
          <w:lang w:eastAsia="zh-CN"/>
        </w:rPr>
        <w:t>,</w:t>
      </w:r>
      <w:r>
        <w:rPr>
          <w:lang w:eastAsia="zh-CN"/>
        </w:rPr>
        <w:t xml:space="preserve"> </w:t>
      </w:r>
      <w:r w:rsidRPr="00DD6633">
        <w:rPr>
          <w:lang w:eastAsia="zh-CN"/>
        </w:rPr>
        <w:t>evaluation of cost reduction</w:t>
      </w:r>
      <w:r>
        <w:rPr>
          <w:lang w:eastAsia="zh-CN"/>
        </w:rPr>
        <w:t xml:space="preserve"> for </w:t>
      </w:r>
      <w:r>
        <w:t xml:space="preserve">LTE MTC UE </w:t>
      </w:r>
      <w:r w:rsidRPr="00CB7DE3">
        <w:t xml:space="preserve">has been </w:t>
      </w:r>
      <w:r>
        <w:t>provided</w:t>
      </w:r>
      <w:r w:rsidRPr="00DD6633">
        <w:rPr>
          <w:lang w:eastAsia="zh-CN"/>
        </w:rPr>
        <w:t xml:space="preserve"> </w:t>
      </w:r>
      <w:r>
        <w:rPr>
          <w:lang w:eastAsia="zh-CN"/>
        </w:rPr>
        <w:t>w</w:t>
      </w:r>
      <w:r w:rsidRPr="00DD6633">
        <w:rPr>
          <w:lang w:eastAsia="zh-CN"/>
        </w:rPr>
        <w:t xml:space="preserve">hen the </w:t>
      </w:r>
      <w:r>
        <w:rPr>
          <w:lang w:eastAsia="zh-CN"/>
        </w:rPr>
        <w:t xml:space="preserve">RX </w:t>
      </w:r>
      <w:r w:rsidRPr="00DD6633">
        <w:rPr>
          <w:lang w:eastAsia="zh-CN"/>
        </w:rPr>
        <w:t xml:space="preserve">number </w:t>
      </w:r>
      <w:r>
        <w:rPr>
          <w:lang w:eastAsia="zh-CN"/>
        </w:rPr>
        <w:t>is reduced from two</w:t>
      </w:r>
      <w:r w:rsidRPr="00DD6633">
        <w:rPr>
          <w:lang w:eastAsia="zh-CN"/>
        </w:rPr>
        <w:t xml:space="preserve"> to one</w:t>
      </w:r>
      <w:r>
        <w:rPr>
          <w:lang w:eastAsia="zh-CN"/>
        </w:rPr>
        <w:t>.</w:t>
      </w:r>
    </w:p>
    <w:tbl>
      <w:tblPr>
        <w:tblStyle w:val="ac"/>
        <w:tblW w:w="0" w:type="auto"/>
        <w:tblLook w:val="04A0" w:firstRow="1" w:lastRow="0" w:firstColumn="1" w:lastColumn="0" w:noHBand="0" w:noVBand="1"/>
      </w:tblPr>
      <w:tblGrid>
        <w:gridCol w:w="9307"/>
      </w:tblGrid>
      <w:tr w:rsidR="00622292" w:rsidRPr="00037215" w14:paraId="2C0DBD17" w14:textId="77777777" w:rsidTr="009005BE">
        <w:tc>
          <w:tcPr>
            <w:tcW w:w="9307" w:type="dxa"/>
          </w:tcPr>
          <w:p w14:paraId="02215013" w14:textId="77777777" w:rsidR="00622292" w:rsidRPr="00403C8B" w:rsidRDefault="00622292" w:rsidP="00A00DA5">
            <w:pPr>
              <w:autoSpaceDE/>
              <w:autoSpaceDN/>
              <w:adjustRightInd/>
              <w:snapToGrid/>
              <w:spacing w:after="0"/>
              <w:rPr>
                <w:rFonts w:eastAsia="宋体"/>
                <w:lang w:val="en-GB"/>
              </w:rPr>
            </w:pPr>
            <w:r w:rsidRPr="00403C8B">
              <w:rPr>
                <w:rFonts w:eastAsia="宋体"/>
                <w:lang w:val="en-GB"/>
              </w:rPr>
              <w:t>When the number of receive RF chains is reduced from two (for the reference LTE modem) to one, the costs of the following RF aspects are reduced:</w:t>
            </w:r>
          </w:p>
          <w:p w14:paraId="53098B98" w14:textId="77777777" w:rsidR="00622292" w:rsidRPr="00403C8B" w:rsidRDefault="00622292" w:rsidP="00A00DA5">
            <w:pPr>
              <w:numPr>
                <w:ilvl w:val="0"/>
                <w:numId w:val="21"/>
              </w:numPr>
              <w:autoSpaceDE/>
              <w:autoSpaceDN/>
              <w:adjustRightInd/>
              <w:snapToGrid/>
              <w:spacing w:after="0"/>
              <w:jc w:val="left"/>
              <w:rPr>
                <w:rFonts w:eastAsia="宋体"/>
                <w:lang w:val="en-GB"/>
              </w:rPr>
            </w:pPr>
            <w:r w:rsidRPr="00403C8B">
              <w:rPr>
                <w:rFonts w:eastAsia="宋体"/>
                <w:lang w:val="en-GB"/>
              </w:rPr>
              <w:t>The receive filtering cost can be reduced by approximately 50% relative to that of the reference LTE modem when the number of receive RF chains is reduced by a factor of 2.</w:t>
            </w:r>
          </w:p>
          <w:p w14:paraId="303D23E2" w14:textId="77777777" w:rsidR="00622292" w:rsidRPr="00403C8B" w:rsidRDefault="00622292" w:rsidP="00A00DA5">
            <w:pPr>
              <w:numPr>
                <w:ilvl w:val="0"/>
                <w:numId w:val="21"/>
              </w:numPr>
              <w:autoSpaceDE/>
              <w:autoSpaceDN/>
              <w:adjustRightInd/>
              <w:snapToGrid/>
              <w:spacing w:after="0"/>
              <w:jc w:val="left"/>
              <w:rPr>
                <w:rFonts w:eastAsia="宋体"/>
                <w:lang w:val="en-GB"/>
              </w:rPr>
            </w:pPr>
            <w:r w:rsidRPr="00403C8B">
              <w:rPr>
                <w:rFonts w:eastAsia="宋体"/>
                <w:lang w:val="en-GB"/>
              </w:rPr>
              <w:t>The cost of the receive RF chains can be reduced by up to 50% relative to that of the reference LTE modem. However, since the transmitter and common parts for, e.g., frequency synthesis cannot be removed, the cost reduction of the whole RF transceiver will be considerably less.</w:t>
            </w:r>
          </w:p>
          <w:p w14:paraId="34966188" w14:textId="77777777" w:rsidR="00622292" w:rsidRPr="00403C8B" w:rsidRDefault="00622292" w:rsidP="00A00DA5">
            <w:pPr>
              <w:numPr>
                <w:ilvl w:val="0"/>
                <w:numId w:val="21"/>
              </w:numPr>
              <w:autoSpaceDE/>
              <w:autoSpaceDN/>
              <w:adjustRightInd/>
              <w:snapToGrid/>
              <w:spacing w:after="0"/>
              <w:jc w:val="left"/>
              <w:rPr>
                <w:rFonts w:eastAsia="宋体"/>
                <w:lang w:val="en-GB"/>
              </w:rPr>
            </w:pPr>
            <w:r w:rsidRPr="00403C8B">
              <w:rPr>
                <w:rFonts w:eastAsia="宋体"/>
                <w:lang w:val="en-GB"/>
              </w:rPr>
              <w:t xml:space="preserve">The cost of the duplexer itself is not reduced since the duplexer only exists on the antenna that is driven by the UE transmitter. However the receive branch that is removed would contain a filter in place of the duplexer and this filter could be eliminated for a single receive RF chain </w:t>
            </w:r>
            <w:r w:rsidRPr="00403C8B">
              <w:rPr>
                <w:rFonts w:eastAsia="宋体"/>
                <w:lang w:val="en-GB"/>
              </w:rPr>
              <w:lastRenderedPageBreak/>
              <w:t>UE. Since the cost of this filter is typically less than the cost of the duplexer, the overall duplexing cost can be considered to be slightly reduced compared to the reference LTE modem's duplexing cost.</w:t>
            </w:r>
          </w:p>
          <w:p w14:paraId="08285C60" w14:textId="77777777" w:rsidR="00622292" w:rsidRPr="00403C8B" w:rsidRDefault="00622292" w:rsidP="00A00DA5">
            <w:pPr>
              <w:autoSpaceDE/>
              <w:autoSpaceDN/>
              <w:adjustRightInd/>
              <w:snapToGrid/>
              <w:spacing w:after="0"/>
              <w:rPr>
                <w:rFonts w:eastAsia="宋体"/>
                <w:lang w:val="en-GB"/>
              </w:rPr>
            </w:pPr>
            <w:r w:rsidRPr="00403C8B">
              <w:rPr>
                <w:rFonts w:eastAsia="宋体"/>
                <w:lang w:val="en-GB"/>
              </w:rPr>
              <w:t>The use of a single receive RF chain also reduces the cost of the following baseband processing functional blocks:</w:t>
            </w:r>
          </w:p>
          <w:p w14:paraId="0F6C8AAC" w14:textId="77777777" w:rsidR="00622292" w:rsidRPr="00403C8B" w:rsidRDefault="00622292" w:rsidP="00A00DA5">
            <w:pPr>
              <w:numPr>
                <w:ilvl w:val="0"/>
                <w:numId w:val="22"/>
              </w:numPr>
              <w:autoSpaceDE/>
              <w:autoSpaceDN/>
              <w:adjustRightInd/>
              <w:snapToGrid/>
              <w:spacing w:after="0"/>
              <w:jc w:val="left"/>
              <w:rPr>
                <w:rFonts w:eastAsia="宋体"/>
                <w:lang w:val="en-GB"/>
              </w:rPr>
            </w:pPr>
            <w:r w:rsidRPr="00403C8B">
              <w:rPr>
                <w:rFonts w:eastAsia="宋体"/>
                <w:lang w:val="en-GB"/>
              </w:rPr>
              <w:t>In the downlink, the FFT is only required on the samples received on the single receive RF chain. Hence the number of FFT operations is reduced by a factor of 2. There is no change to the IFFT requirements in the uplink from the support of a single receive RF chain. Hence the FFT/IFFT cost for a single receive RF chain MTC UE is estimated to be reduced relative to that of the reference LTE modem.</w:t>
            </w:r>
          </w:p>
          <w:p w14:paraId="52109A03" w14:textId="77777777" w:rsidR="00622292" w:rsidRPr="00403C8B" w:rsidRDefault="00622292" w:rsidP="00A00DA5">
            <w:pPr>
              <w:numPr>
                <w:ilvl w:val="0"/>
                <w:numId w:val="22"/>
              </w:numPr>
              <w:autoSpaceDE/>
              <w:autoSpaceDN/>
              <w:adjustRightInd/>
              <w:snapToGrid/>
              <w:spacing w:after="0"/>
              <w:jc w:val="left"/>
              <w:rPr>
                <w:rFonts w:eastAsia="宋体"/>
                <w:lang w:val="en-GB"/>
              </w:rPr>
            </w:pPr>
            <w:r w:rsidRPr="00403C8B">
              <w:rPr>
                <w:rFonts w:eastAsia="宋体"/>
                <w:lang w:val="en-GB"/>
              </w:rPr>
              <w:t>Separate channel estimates are required for each receive RF chain. When the number of receive RF chains is reduced from two to a single receive RF chain, the channel estimator cost can be reduced by approximately 50% relative to that of the reference LTE modem.</w:t>
            </w:r>
          </w:p>
          <w:p w14:paraId="61F14166" w14:textId="77777777" w:rsidR="00622292" w:rsidRPr="00403C8B" w:rsidRDefault="00622292" w:rsidP="00A00DA5">
            <w:pPr>
              <w:numPr>
                <w:ilvl w:val="0"/>
                <w:numId w:val="22"/>
              </w:numPr>
              <w:autoSpaceDE/>
              <w:autoSpaceDN/>
              <w:adjustRightInd/>
              <w:snapToGrid/>
              <w:spacing w:after="0"/>
              <w:jc w:val="left"/>
              <w:rPr>
                <w:rFonts w:eastAsia="宋体"/>
                <w:lang w:val="en-GB"/>
              </w:rPr>
            </w:pPr>
            <w:r w:rsidRPr="00403C8B">
              <w:rPr>
                <w:rFonts w:eastAsia="宋体"/>
                <w:lang w:val="en-GB"/>
              </w:rPr>
              <w:t>Only a single ADC is required to operate on the single receive RF chain, hence the ADC cost may be reduced by approximately 50% relative to that of the reference LTE modem. The cost reduced MTC UE would still contain a single transmitter RF chain, hence DAC cost is unlikely to be reduced. Given that the ADC functional block is typically more costly than the DAC functional block, the overall ADC / DAC cost could be reduced compared to that of the reference LTE modem.</w:t>
            </w:r>
          </w:p>
          <w:p w14:paraId="7F66DDDD" w14:textId="77777777" w:rsidR="00622292" w:rsidRPr="00403C8B" w:rsidRDefault="00622292" w:rsidP="00A00DA5">
            <w:pPr>
              <w:numPr>
                <w:ilvl w:val="0"/>
                <w:numId w:val="22"/>
              </w:numPr>
              <w:autoSpaceDE/>
              <w:autoSpaceDN/>
              <w:adjustRightInd/>
              <w:snapToGrid/>
              <w:spacing w:after="0"/>
              <w:jc w:val="left"/>
              <w:rPr>
                <w:rFonts w:eastAsia="宋体"/>
                <w:lang w:val="en-GB"/>
              </w:rPr>
            </w:pPr>
            <w:r w:rsidRPr="00403C8B">
              <w:rPr>
                <w:rFonts w:eastAsia="宋体"/>
                <w:lang w:val="en-GB"/>
              </w:rPr>
              <w:t>The UE only needs to store samples from the single receive RF chain; hence the size of the post-FFT data buffer memory can be reduced by 50% relative to that of the reference LTE modem.</w:t>
            </w:r>
          </w:p>
          <w:p w14:paraId="285A5222" w14:textId="77777777" w:rsidR="00622292" w:rsidRPr="002517C0" w:rsidRDefault="00622292" w:rsidP="00A00DA5">
            <w:pPr>
              <w:numPr>
                <w:ilvl w:val="0"/>
                <w:numId w:val="22"/>
              </w:numPr>
              <w:autoSpaceDE/>
              <w:autoSpaceDN/>
              <w:adjustRightInd/>
              <w:snapToGrid/>
              <w:spacing w:after="0"/>
              <w:jc w:val="left"/>
              <w:rPr>
                <w:rFonts w:eastAsia="宋体"/>
                <w:sz w:val="20"/>
                <w:szCs w:val="20"/>
                <w:lang w:val="en-GB"/>
              </w:rPr>
            </w:pPr>
            <w:r w:rsidRPr="00403C8B">
              <w:rPr>
                <w:rFonts w:eastAsia="宋体"/>
                <w:lang w:val="en-GB"/>
              </w:rPr>
              <w:t>The synchronisation and cell search blocks typically operate on samples from both receive RF chains, hence reducing the number of receive RF chains by a factor of 2 would typically reduce the cost of these functions by up to 50% relative to that of the reference LTE modem.</w:t>
            </w:r>
          </w:p>
        </w:tc>
      </w:tr>
    </w:tbl>
    <w:p w14:paraId="261BF3EC" w14:textId="77777777" w:rsidR="00622292" w:rsidRDefault="00622292" w:rsidP="00EF4224">
      <w:pPr>
        <w:rPr>
          <w:lang w:eastAsia="zh-CN"/>
        </w:rPr>
      </w:pPr>
      <w:r w:rsidRPr="00A30D33">
        <w:rPr>
          <w:lang w:eastAsia="zh-CN"/>
        </w:rPr>
        <w:lastRenderedPageBreak/>
        <w:t>From the above</w:t>
      </w:r>
      <w:r>
        <w:rPr>
          <w:lang w:eastAsia="zh-CN"/>
        </w:rPr>
        <w:t xml:space="preserve">, </w:t>
      </w:r>
      <w:bookmarkStart w:id="4" w:name="OLE_LINK64"/>
      <w:bookmarkStart w:id="5" w:name="OLE_LINK65"/>
      <w:r>
        <w:rPr>
          <w:lang w:eastAsia="zh-CN"/>
        </w:rPr>
        <w:t>s</w:t>
      </w:r>
      <w:r w:rsidRPr="00A30D33">
        <w:rPr>
          <w:lang w:eastAsia="zh-CN"/>
        </w:rPr>
        <w:t>ignificant</w:t>
      </w:r>
      <w:r>
        <w:rPr>
          <w:lang w:eastAsia="zh-CN"/>
        </w:rPr>
        <w:t xml:space="preserve"> </w:t>
      </w:r>
      <w:r w:rsidRPr="00A30D33">
        <w:rPr>
          <w:lang w:eastAsia="zh-CN"/>
        </w:rPr>
        <w:t xml:space="preserve">cost reduction </w:t>
      </w:r>
      <w:r>
        <w:rPr>
          <w:lang w:eastAsia="zh-CN"/>
        </w:rPr>
        <w:t>can</w:t>
      </w:r>
      <w:r w:rsidRPr="00A30D33">
        <w:rPr>
          <w:lang w:eastAsia="zh-CN"/>
        </w:rPr>
        <w:t xml:space="preserve"> be achieved in both RF and baseband processing aspects of the UE</w:t>
      </w:r>
      <w:r>
        <w:rPr>
          <w:lang w:eastAsia="zh-CN"/>
        </w:rPr>
        <w:t xml:space="preserve"> by reducing the number of antennas and related RF chains</w:t>
      </w:r>
      <w:r w:rsidRPr="00A30D33">
        <w:rPr>
          <w:lang w:eastAsia="zh-CN"/>
        </w:rPr>
        <w:t>.</w:t>
      </w:r>
      <w:bookmarkEnd w:id="4"/>
      <w:bookmarkEnd w:id="5"/>
    </w:p>
    <w:p w14:paraId="18198ED9" w14:textId="163EAD10" w:rsidR="002D6140" w:rsidRDefault="00622292" w:rsidP="00EF4224">
      <w:pPr>
        <w:rPr>
          <w:lang w:eastAsia="zh-CN"/>
        </w:rPr>
      </w:pPr>
      <w:r w:rsidRPr="005D0ECB">
        <w:rPr>
          <w:lang w:eastAsia="zh-CN"/>
        </w:rPr>
        <w:t xml:space="preserve">Based on the methodology of </w:t>
      </w:r>
      <w:r w:rsidR="00AA328A">
        <w:rPr>
          <w:lang w:eastAsia="zh-CN"/>
        </w:rPr>
        <w:t xml:space="preserve">TR </w:t>
      </w:r>
      <w:r w:rsidRPr="005D0ECB">
        <w:rPr>
          <w:lang w:eastAsia="zh-CN"/>
        </w:rPr>
        <w:t>36.888, we have evaluated the cost savings</w:t>
      </w:r>
      <w:r>
        <w:rPr>
          <w:lang w:eastAsia="zh-CN"/>
        </w:rPr>
        <w:t xml:space="preserve"> </w:t>
      </w:r>
      <w:r w:rsidRPr="005D0ECB">
        <w:rPr>
          <w:lang w:eastAsia="zh-CN"/>
        </w:rPr>
        <w:t xml:space="preserve">by the reduction in the number of </w:t>
      </w:r>
      <w:r>
        <w:rPr>
          <w:lang w:eastAsia="zh-CN"/>
        </w:rPr>
        <w:t xml:space="preserve">Rx </w:t>
      </w:r>
      <w:r w:rsidRPr="005D0ECB">
        <w:rPr>
          <w:lang w:eastAsia="zh-CN"/>
        </w:rPr>
        <w:t xml:space="preserve">antennas. </w:t>
      </w:r>
      <w:r w:rsidR="007808C4">
        <w:rPr>
          <w:lang w:eastAsia="zh-CN"/>
        </w:rPr>
        <w:t>P</w:t>
      </w:r>
      <w:r w:rsidR="007808C4" w:rsidRPr="005D0ECB">
        <w:rPr>
          <w:lang w:eastAsia="zh-CN"/>
        </w:rPr>
        <w:t xml:space="preserve">lease refer to the </w:t>
      </w:r>
      <w:r w:rsidR="007808C4">
        <w:rPr>
          <w:lang w:eastAsia="zh-CN"/>
        </w:rPr>
        <w:t>e</w:t>
      </w:r>
      <w:r w:rsidR="007808C4" w:rsidRPr="005D0ECB">
        <w:rPr>
          <w:lang w:eastAsia="zh-CN"/>
        </w:rPr>
        <w:t>xcel file we submitted together</w:t>
      </w:r>
      <w:r w:rsidR="007808C4">
        <w:rPr>
          <w:lang w:eastAsia="zh-CN"/>
        </w:rPr>
        <w:t xml:space="preserve">. </w:t>
      </w:r>
      <w:r w:rsidR="002D6140" w:rsidRPr="00A00DA5">
        <w:rPr>
          <w:lang w:eastAsia="zh-CN"/>
        </w:rPr>
        <w:t>It should be noted that MIMO layer reduction is not included here.</w:t>
      </w:r>
      <w:r w:rsidR="002D6140">
        <w:rPr>
          <w:lang w:eastAsia="zh-CN"/>
        </w:rPr>
        <w:t xml:space="preserve"> </w:t>
      </w:r>
    </w:p>
    <w:p w14:paraId="1969730A" w14:textId="44E08CCA" w:rsidR="00622292" w:rsidRDefault="00622292" w:rsidP="00EF4224">
      <w:pPr>
        <w:rPr>
          <w:lang w:eastAsia="zh-CN"/>
        </w:rPr>
      </w:pPr>
      <w:r>
        <w:rPr>
          <w:lang w:eastAsia="zh-CN"/>
        </w:rPr>
        <w:t>In our</w:t>
      </w:r>
      <w:r w:rsidRPr="005D0ECB">
        <w:rPr>
          <w:lang w:eastAsia="zh-CN"/>
        </w:rPr>
        <w:t xml:space="preserve"> evaluation </w:t>
      </w:r>
      <w:r>
        <w:rPr>
          <w:lang w:eastAsia="zh-CN"/>
        </w:rPr>
        <w:t xml:space="preserve">results, </w:t>
      </w:r>
      <w:r w:rsidR="00F657A9">
        <w:rPr>
          <w:rFonts w:hint="eastAsia"/>
          <w:lang w:eastAsia="zh-CN"/>
        </w:rPr>
        <w:t>for</w:t>
      </w:r>
      <w:r w:rsidR="00F657A9">
        <w:rPr>
          <w:lang w:eastAsia="zh-CN"/>
        </w:rPr>
        <w:t xml:space="preserve"> TDD FR1, </w:t>
      </w:r>
      <w:r w:rsidRPr="005D0ECB">
        <w:rPr>
          <w:lang w:eastAsia="zh-CN"/>
        </w:rPr>
        <w:t xml:space="preserve">when the number of </w:t>
      </w:r>
      <w:r>
        <w:rPr>
          <w:lang w:eastAsia="zh-CN"/>
        </w:rPr>
        <w:t xml:space="preserve">Rx </w:t>
      </w:r>
      <w:r w:rsidRPr="005D0ECB">
        <w:rPr>
          <w:lang w:eastAsia="zh-CN"/>
        </w:rPr>
        <w:t>antennas is reduced from 4 to 2, the cost can be reduced b</w:t>
      </w:r>
      <w:r w:rsidRPr="004C7148">
        <w:rPr>
          <w:lang w:eastAsia="zh-CN"/>
        </w:rPr>
        <w:t xml:space="preserve">y </w:t>
      </w:r>
      <w:r w:rsidR="004C3A35" w:rsidRPr="004C7148">
        <w:rPr>
          <w:rFonts w:hint="eastAsia"/>
          <w:lang w:eastAsia="zh-CN"/>
        </w:rPr>
        <w:t xml:space="preserve">about </w:t>
      </w:r>
      <w:r w:rsidR="000F2980" w:rsidRPr="004C7148">
        <w:rPr>
          <w:lang w:eastAsia="zh-CN"/>
        </w:rPr>
        <w:t>3</w:t>
      </w:r>
      <w:r w:rsidR="004C3A35" w:rsidRPr="004C7148">
        <w:rPr>
          <w:lang w:eastAsia="zh-CN"/>
        </w:rPr>
        <w:t>3</w:t>
      </w:r>
      <w:r w:rsidR="000F2980" w:rsidRPr="004C7148">
        <w:rPr>
          <w:lang w:eastAsia="zh-CN"/>
        </w:rPr>
        <w:t>%</w:t>
      </w:r>
      <w:r w:rsidRPr="004C7148">
        <w:rPr>
          <w:lang w:eastAsia="zh-CN"/>
        </w:rPr>
        <w:t>, and when the number of Rx</w:t>
      </w:r>
      <w:r w:rsidRPr="004C7148">
        <w:rPr>
          <w:rFonts w:hint="eastAsia"/>
          <w:lang w:eastAsia="zh-CN"/>
        </w:rPr>
        <w:t xml:space="preserve"> </w:t>
      </w:r>
      <w:r w:rsidRPr="004C7148">
        <w:rPr>
          <w:lang w:eastAsia="zh-CN"/>
        </w:rPr>
        <w:t>antennas is reduced from 4 to 1, the cost can be reduced by</w:t>
      </w:r>
      <w:r w:rsidR="004C3A35" w:rsidRPr="004C7148">
        <w:rPr>
          <w:lang w:eastAsia="zh-CN"/>
        </w:rPr>
        <w:t xml:space="preserve"> </w:t>
      </w:r>
      <w:r w:rsidR="004C3A35" w:rsidRPr="004C7148">
        <w:rPr>
          <w:rFonts w:hint="eastAsia"/>
          <w:lang w:eastAsia="zh-CN"/>
        </w:rPr>
        <w:t>about</w:t>
      </w:r>
      <w:r w:rsidR="004C3A35" w:rsidRPr="004C7148">
        <w:rPr>
          <w:lang w:eastAsia="zh-CN"/>
        </w:rPr>
        <w:t xml:space="preserve"> </w:t>
      </w:r>
      <w:r w:rsidR="000F2980" w:rsidRPr="004C7148">
        <w:rPr>
          <w:lang w:eastAsia="zh-CN"/>
        </w:rPr>
        <w:t>4</w:t>
      </w:r>
      <w:r w:rsidR="004C3A35" w:rsidRPr="004C7148">
        <w:rPr>
          <w:lang w:eastAsia="zh-CN"/>
        </w:rPr>
        <w:t>6</w:t>
      </w:r>
      <w:r w:rsidR="000F2980" w:rsidRPr="004C7148">
        <w:rPr>
          <w:lang w:eastAsia="zh-CN"/>
        </w:rPr>
        <w:t>%</w:t>
      </w:r>
      <w:r w:rsidRPr="004C7148">
        <w:rPr>
          <w:lang w:eastAsia="zh-CN"/>
        </w:rPr>
        <w:t>.</w:t>
      </w:r>
      <w:r w:rsidR="00F657A9" w:rsidRPr="004C7148">
        <w:t xml:space="preserve"> </w:t>
      </w:r>
      <w:r w:rsidR="00F657A9" w:rsidRPr="004C7148">
        <w:rPr>
          <w:lang w:eastAsia="zh-CN"/>
        </w:rPr>
        <w:t xml:space="preserve">For </w:t>
      </w:r>
      <w:r w:rsidR="00703D01" w:rsidRPr="004C7148">
        <w:rPr>
          <w:lang w:eastAsia="zh-CN"/>
        </w:rPr>
        <w:t>T</w:t>
      </w:r>
      <w:r w:rsidR="00F657A9" w:rsidRPr="004C7148">
        <w:rPr>
          <w:lang w:eastAsia="zh-CN"/>
        </w:rPr>
        <w:t>DD FR2, when the number of Rx antennas is reduced from 2 to 1, the cost can be reduced by</w:t>
      </w:r>
      <w:r w:rsidR="004C3A35" w:rsidRPr="004C7148">
        <w:rPr>
          <w:lang w:eastAsia="zh-CN"/>
        </w:rPr>
        <w:t xml:space="preserve"> </w:t>
      </w:r>
      <w:r w:rsidR="004C3A35" w:rsidRPr="004C7148">
        <w:rPr>
          <w:rFonts w:hint="eastAsia"/>
          <w:lang w:eastAsia="zh-CN"/>
        </w:rPr>
        <w:t>about</w:t>
      </w:r>
      <w:r w:rsidR="004C3A35" w:rsidRPr="004C7148">
        <w:rPr>
          <w:lang w:eastAsia="zh-CN"/>
        </w:rPr>
        <w:t xml:space="preserve"> </w:t>
      </w:r>
      <w:r w:rsidR="000F2980" w:rsidRPr="004C7148">
        <w:rPr>
          <w:lang w:eastAsia="zh-CN"/>
        </w:rPr>
        <w:t>3</w:t>
      </w:r>
      <w:r w:rsidR="004C3A35" w:rsidRPr="004C7148">
        <w:rPr>
          <w:lang w:eastAsia="zh-CN"/>
        </w:rPr>
        <w:t>4</w:t>
      </w:r>
      <w:r w:rsidR="000F2980" w:rsidRPr="004C7148">
        <w:rPr>
          <w:lang w:eastAsia="zh-CN"/>
        </w:rPr>
        <w:t>%</w:t>
      </w:r>
      <w:r w:rsidR="00F657A9" w:rsidRPr="004C7148">
        <w:rPr>
          <w:lang w:eastAsia="zh-CN"/>
        </w:rPr>
        <w:t xml:space="preserve">. </w:t>
      </w:r>
      <w:r w:rsidRPr="004C7148">
        <w:rPr>
          <w:lang w:eastAsia="zh-CN"/>
        </w:rPr>
        <w:t xml:space="preserve"> </w:t>
      </w:r>
      <w:r w:rsidR="00F657A9" w:rsidRPr="004C7148">
        <w:rPr>
          <w:lang w:eastAsia="zh-CN"/>
        </w:rPr>
        <w:t>For FDD FR1, when the number of Rx antennas is reduced from 2 to 1, the cost can be reduced by</w:t>
      </w:r>
      <w:r w:rsidR="004C3A35" w:rsidRPr="004C7148">
        <w:rPr>
          <w:lang w:eastAsia="zh-CN"/>
        </w:rPr>
        <w:t xml:space="preserve"> reduced by </w:t>
      </w:r>
      <w:r w:rsidR="004C3A35" w:rsidRPr="004C7148">
        <w:rPr>
          <w:rFonts w:hint="eastAsia"/>
          <w:lang w:eastAsia="zh-CN"/>
        </w:rPr>
        <w:t>about</w:t>
      </w:r>
      <w:r w:rsidR="004C3A35" w:rsidRPr="004C7148">
        <w:rPr>
          <w:lang w:eastAsia="zh-CN"/>
        </w:rPr>
        <w:t xml:space="preserve"> </w:t>
      </w:r>
      <w:r w:rsidR="000F2980" w:rsidRPr="004C7148">
        <w:rPr>
          <w:lang w:eastAsia="zh-CN"/>
        </w:rPr>
        <w:t>2</w:t>
      </w:r>
      <w:r w:rsidR="004C3A35" w:rsidRPr="004C7148">
        <w:rPr>
          <w:lang w:eastAsia="zh-CN"/>
        </w:rPr>
        <w:t>9</w:t>
      </w:r>
      <w:r w:rsidR="000F2980" w:rsidRPr="004C7148">
        <w:rPr>
          <w:lang w:eastAsia="zh-CN"/>
        </w:rPr>
        <w:t>%</w:t>
      </w:r>
      <w:r w:rsidR="00F657A9" w:rsidRPr="004C7148">
        <w:rPr>
          <w:lang w:eastAsia="zh-CN"/>
        </w:rPr>
        <w:t xml:space="preserve">.  </w:t>
      </w:r>
      <w:r w:rsidRPr="004C7148">
        <w:rPr>
          <w:lang w:eastAsia="zh-CN"/>
        </w:rPr>
        <w:t>It</w:t>
      </w:r>
      <w:r w:rsidRPr="005D0ECB">
        <w:rPr>
          <w:lang w:eastAsia="zh-CN"/>
        </w:rPr>
        <w:t xml:space="preserve"> can be seen that reducing the number of </w:t>
      </w:r>
      <w:r>
        <w:rPr>
          <w:lang w:eastAsia="zh-CN"/>
        </w:rPr>
        <w:t xml:space="preserve">Rx </w:t>
      </w:r>
      <w:r w:rsidRPr="005D0ECB">
        <w:rPr>
          <w:lang w:eastAsia="zh-CN"/>
        </w:rPr>
        <w:t>antennas is of great help to the cost reduction</w:t>
      </w:r>
      <w:r>
        <w:rPr>
          <w:lang w:eastAsia="zh-CN"/>
        </w:rPr>
        <w:t xml:space="preserve">. </w:t>
      </w:r>
    </w:p>
    <w:p w14:paraId="7D6EF2FD" w14:textId="2DDC6FF1" w:rsidR="00622292" w:rsidRPr="00BF04B4" w:rsidRDefault="00622292" w:rsidP="00622292">
      <w:pPr>
        <w:rPr>
          <w:b/>
          <w:i/>
        </w:rPr>
      </w:pPr>
      <w:bookmarkStart w:id="6" w:name="_Toc40491662"/>
      <w:r w:rsidRPr="008C5ACA">
        <w:rPr>
          <w:b/>
          <w:i/>
        </w:rPr>
        <w:t xml:space="preserve">Observation </w:t>
      </w:r>
      <w:r w:rsidR="008C5ACA" w:rsidRPr="008C5ACA">
        <w:rPr>
          <w:b/>
          <w:i/>
        </w:rPr>
        <w:t>1</w:t>
      </w:r>
      <w:r w:rsidRPr="008C5ACA">
        <w:rPr>
          <w:rFonts w:hint="eastAsia"/>
          <w:b/>
          <w:i/>
          <w:lang w:eastAsia="zh-CN"/>
        </w:rPr>
        <w:t>:</w:t>
      </w:r>
      <w:r w:rsidRPr="008C5ACA">
        <w:rPr>
          <w:b/>
          <w:i/>
          <w:lang w:eastAsia="zh-CN"/>
        </w:rPr>
        <w:t xml:space="preserve"> </w:t>
      </w:r>
      <w:r w:rsidRPr="008C5ACA">
        <w:rPr>
          <w:b/>
          <w:i/>
        </w:rPr>
        <w:t>Rx antennas number reduction is expected to bring observable benefits in terms of cost reduction.</w:t>
      </w:r>
      <w:bookmarkEnd w:id="6"/>
    </w:p>
    <w:p w14:paraId="246CC222" w14:textId="77777777" w:rsidR="00622292" w:rsidRDefault="00622292" w:rsidP="00622292">
      <w:pPr>
        <w:jc w:val="left"/>
        <w:rPr>
          <w:lang w:eastAsia="zh-CN"/>
        </w:rPr>
      </w:pPr>
    </w:p>
    <w:p w14:paraId="7B604D51" w14:textId="77777777" w:rsidR="00622292" w:rsidRDefault="00622292" w:rsidP="00622292">
      <w:pPr>
        <w:pStyle w:val="20"/>
        <w:rPr>
          <w:bCs w:val="0"/>
        </w:rPr>
      </w:pPr>
      <w:r w:rsidRPr="0085697A">
        <w:rPr>
          <w:bCs w:val="0"/>
        </w:rPr>
        <w:t>Analysis of performance impact</w:t>
      </w:r>
      <w:r>
        <w:rPr>
          <w:bCs w:val="0"/>
        </w:rPr>
        <w:t>s</w:t>
      </w:r>
    </w:p>
    <w:p w14:paraId="38831AC1" w14:textId="6DD4AC83" w:rsidR="00622292" w:rsidRPr="008117FB" w:rsidRDefault="00622292" w:rsidP="00622292">
      <w:r w:rsidRPr="007F072C">
        <w:t xml:space="preserve">According to the </w:t>
      </w:r>
      <w:r w:rsidR="00AA328A">
        <w:t xml:space="preserve">TR </w:t>
      </w:r>
      <w:r w:rsidRPr="007F072C">
        <w:t>36.888, we</w:t>
      </w:r>
      <w:r w:rsidR="00B6194D">
        <w:t xml:space="preserve"> analyze</w:t>
      </w:r>
      <w:r w:rsidRPr="007F072C">
        <w:t xml:space="preserve"> the performance impact</w:t>
      </w:r>
      <w:r>
        <w:t xml:space="preserve"> related to UE Rx antennas number reduction for </w:t>
      </w:r>
      <w:r w:rsidR="00D7600E">
        <w:t>RedCap</w:t>
      </w:r>
      <w:r>
        <w:t xml:space="preserve"> UEs</w:t>
      </w:r>
      <w:r w:rsidR="00B6194D">
        <w:t xml:space="preserve"> as follows</w:t>
      </w:r>
      <w:r>
        <w:t>.</w:t>
      </w:r>
    </w:p>
    <w:p w14:paraId="18A6418C" w14:textId="77777777" w:rsidR="00622292" w:rsidRPr="008C5ACA" w:rsidRDefault="00622292" w:rsidP="00622292">
      <w:pPr>
        <w:rPr>
          <w:u w:val="single"/>
        </w:rPr>
      </w:pPr>
      <w:r w:rsidRPr="008C5ACA">
        <w:rPr>
          <w:b/>
          <w:u w:val="single"/>
          <w:lang w:eastAsia="zh-CN"/>
        </w:rPr>
        <w:t>Power consumption</w:t>
      </w:r>
    </w:p>
    <w:p w14:paraId="3D2D4CC2" w14:textId="52FD6672" w:rsidR="00622292" w:rsidRDefault="00622292" w:rsidP="00622292">
      <w:r>
        <w:t>P</w:t>
      </w:r>
      <w:r w:rsidRPr="00963E8E">
        <w:t>ower consumption saving</w:t>
      </w:r>
      <w:r>
        <w:t xml:space="preserve">s of Rx antennas number reduction are achieved in the RF module and </w:t>
      </w:r>
      <w:bookmarkStart w:id="7" w:name="OLE_LINK15"/>
      <w:bookmarkStart w:id="8" w:name="OLE_LINK18"/>
      <w:r>
        <w:t xml:space="preserve">the baseband </w:t>
      </w:r>
      <w:bookmarkEnd w:id="7"/>
      <w:bookmarkEnd w:id="8"/>
      <w:r w:rsidRPr="00963E8E">
        <w:t xml:space="preserve">due to </w:t>
      </w:r>
      <w:r w:rsidRPr="007F072C">
        <w:t xml:space="preserve">fewer receive RF chain being used </w:t>
      </w:r>
      <w:r>
        <w:t xml:space="preserve">and </w:t>
      </w:r>
      <w:r w:rsidRPr="00963E8E">
        <w:t>the corresponding reduction in baseband complexity</w:t>
      </w:r>
      <w:r>
        <w:t>, respectively</w:t>
      </w:r>
      <w:r w:rsidRPr="00963E8E">
        <w:t>.</w:t>
      </w:r>
      <w:r>
        <w:t xml:space="preserve"> However, RF chains reduction would result in a longer acquisition time to obtain the SSB and a longer reception time for the PDSCH to </w:t>
      </w:r>
      <w:r w:rsidR="00B6194D">
        <w:t xml:space="preserve">receive </w:t>
      </w:r>
      <w:r>
        <w:t>the same amount of data. This would increase the average power consumption.</w:t>
      </w:r>
    </w:p>
    <w:p w14:paraId="0DE69176" w14:textId="77777777" w:rsidR="00622292" w:rsidRPr="008C5ACA" w:rsidRDefault="00622292" w:rsidP="00622292">
      <w:pPr>
        <w:rPr>
          <w:b/>
          <w:u w:val="single"/>
          <w:lang w:eastAsia="zh-CN"/>
        </w:rPr>
      </w:pPr>
      <w:r w:rsidRPr="008C5ACA">
        <w:rPr>
          <w:b/>
          <w:u w:val="single"/>
          <w:lang w:eastAsia="zh-CN"/>
        </w:rPr>
        <w:t>Spectral efficiency</w:t>
      </w:r>
    </w:p>
    <w:p w14:paraId="61670D51" w14:textId="5173DD37" w:rsidR="00622292" w:rsidRDefault="00622292" w:rsidP="00622292">
      <w:pPr>
        <w:rPr>
          <w:lang w:eastAsia="zh-CN"/>
        </w:rPr>
      </w:pPr>
      <w:r w:rsidRPr="0025110E">
        <w:rPr>
          <w:lang w:eastAsia="zh-CN"/>
        </w:rPr>
        <w:t xml:space="preserve">Spectral efficiency reduction when considering </w:t>
      </w:r>
      <w:r w:rsidRPr="00D67AAE">
        <w:rPr>
          <w:lang w:eastAsia="zh-CN"/>
        </w:rPr>
        <w:t>Rx antennas number reduction</w:t>
      </w:r>
      <w:r w:rsidRPr="0025110E">
        <w:rPr>
          <w:lang w:eastAsia="zh-CN"/>
        </w:rPr>
        <w:t xml:space="preserve"> is expected due to the following factors:</w:t>
      </w:r>
    </w:p>
    <w:p w14:paraId="4976D822" w14:textId="64FA7B0B" w:rsidR="00622292" w:rsidRDefault="00622292" w:rsidP="00622292">
      <w:pPr>
        <w:pStyle w:val="af"/>
        <w:numPr>
          <w:ilvl w:val="0"/>
          <w:numId w:val="34"/>
        </w:numPr>
        <w:ind w:firstLineChars="0"/>
        <w:rPr>
          <w:lang w:eastAsia="zh-CN"/>
        </w:rPr>
      </w:pPr>
      <w:r>
        <w:rPr>
          <w:rFonts w:hint="eastAsia"/>
          <w:lang w:eastAsia="zh-CN"/>
        </w:rPr>
        <w:t>g</w:t>
      </w:r>
      <w:r>
        <w:rPr>
          <w:lang w:eastAsia="zh-CN"/>
        </w:rPr>
        <w:t xml:space="preserve">NB needs to </w:t>
      </w:r>
      <w:r w:rsidRPr="005D0ECB">
        <w:rPr>
          <w:lang w:eastAsia="zh-CN"/>
        </w:rPr>
        <w:t xml:space="preserve">use </w:t>
      </w:r>
      <w:r>
        <w:rPr>
          <w:lang w:eastAsia="zh-CN"/>
        </w:rPr>
        <w:t xml:space="preserve">lower MCS on PDSCH and </w:t>
      </w:r>
      <w:r w:rsidRPr="005D0ECB">
        <w:rPr>
          <w:lang w:eastAsia="zh-CN"/>
        </w:rPr>
        <w:t>higher aggregation levels</w:t>
      </w:r>
      <w:r>
        <w:rPr>
          <w:lang w:eastAsia="zh-CN"/>
        </w:rPr>
        <w:t xml:space="preserve"> on PDCCH</w:t>
      </w:r>
      <w:r w:rsidRPr="005D0ECB">
        <w:rPr>
          <w:lang w:eastAsia="zh-CN"/>
        </w:rPr>
        <w:t xml:space="preserve"> for the case of </w:t>
      </w:r>
      <w:r>
        <w:t>fewer</w:t>
      </w:r>
      <w:r w:rsidRPr="005D0ECB">
        <w:rPr>
          <w:lang w:eastAsia="zh-CN"/>
        </w:rPr>
        <w:t xml:space="preserve"> receive RF chain.</w:t>
      </w:r>
      <w:r>
        <w:rPr>
          <w:lang w:eastAsia="zh-CN"/>
        </w:rPr>
        <w:t xml:space="preserve"> </w:t>
      </w:r>
    </w:p>
    <w:p w14:paraId="6F4E65EB" w14:textId="12D8617E" w:rsidR="00622292" w:rsidRPr="007E43A9" w:rsidRDefault="00622292" w:rsidP="00622292">
      <w:pPr>
        <w:pStyle w:val="af"/>
        <w:numPr>
          <w:ilvl w:val="0"/>
          <w:numId w:val="34"/>
        </w:numPr>
        <w:ind w:firstLineChars="0"/>
        <w:rPr>
          <w:lang w:eastAsia="zh-CN"/>
        </w:rPr>
      </w:pPr>
      <w:r w:rsidRPr="0025110E">
        <w:rPr>
          <w:lang w:eastAsia="zh-CN"/>
        </w:rPr>
        <w:t xml:space="preserve">Restriction </w:t>
      </w:r>
      <w:r w:rsidR="006D6077">
        <w:rPr>
          <w:rFonts w:hint="eastAsia"/>
          <w:lang w:eastAsia="zh-CN"/>
        </w:rPr>
        <w:t>on</w:t>
      </w:r>
      <w:r w:rsidRPr="0025110E">
        <w:rPr>
          <w:lang w:eastAsia="zh-CN"/>
        </w:rPr>
        <w:t xml:space="preserve"> the ability to implement advanced receiver algorithms with spatial interference rejection.</w:t>
      </w:r>
    </w:p>
    <w:p w14:paraId="2DA8D2D8" w14:textId="2789CEAF" w:rsidR="00622292" w:rsidRPr="008C5ACA" w:rsidRDefault="00622292" w:rsidP="00622292">
      <w:pPr>
        <w:rPr>
          <w:b/>
          <w:u w:val="single"/>
          <w:lang w:eastAsia="zh-CN"/>
        </w:rPr>
      </w:pPr>
      <w:bookmarkStart w:id="9" w:name="OLE_LINK11"/>
      <w:bookmarkStart w:id="10" w:name="OLE_LINK12"/>
      <w:r w:rsidRPr="008C5ACA">
        <w:rPr>
          <w:b/>
          <w:u w:val="single"/>
          <w:lang w:eastAsia="zh-CN"/>
        </w:rPr>
        <w:t>PDCCH blocking probability</w:t>
      </w:r>
      <w:bookmarkEnd w:id="9"/>
      <w:bookmarkEnd w:id="10"/>
    </w:p>
    <w:p w14:paraId="40AD86A7" w14:textId="77777777" w:rsidR="00622292" w:rsidRPr="00192D03" w:rsidRDefault="00622292" w:rsidP="00622292">
      <w:pPr>
        <w:rPr>
          <w:lang w:eastAsia="zh-CN"/>
        </w:rPr>
      </w:pPr>
      <w:r w:rsidRPr="00D67AAE">
        <w:rPr>
          <w:lang w:eastAsia="zh-CN"/>
        </w:rPr>
        <w:t xml:space="preserve">The limitation of PDCCH </w:t>
      </w:r>
      <w:r>
        <w:rPr>
          <w:lang w:eastAsia="zh-CN"/>
        </w:rPr>
        <w:t>will</w:t>
      </w:r>
      <w:r w:rsidRPr="00D67AAE">
        <w:rPr>
          <w:lang w:eastAsia="zh-CN"/>
        </w:rPr>
        <w:t xml:space="preserve"> </w:t>
      </w:r>
      <w:r>
        <w:rPr>
          <w:lang w:eastAsia="zh-CN"/>
        </w:rPr>
        <w:t>limit</w:t>
      </w:r>
      <w:r w:rsidRPr="006C13BA">
        <w:rPr>
          <w:lang w:eastAsia="zh-CN"/>
        </w:rPr>
        <w:t xml:space="preserve"> the number of UEs that can be scheduled</w:t>
      </w:r>
      <w:r>
        <w:rPr>
          <w:lang w:eastAsia="zh-CN"/>
        </w:rPr>
        <w:t xml:space="preserve"> in the downlink resulting from</w:t>
      </w:r>
      <w:r w:rsidRPr="006C13BA">
        <w:rPr>
          <w:lang w:eastAsia="zh-CN"/>
        </w:rPr>
        <w:t xml:space="preserve"> the use of higher aggregation levels</w:t>
      </w:r>
      <w:r>
        <w:rPr>
          <w:lang w:eastAsia="zh-CN"/>
        </w:rPr>
        <w:t xml:space="preserve">, it may increase the </w:t>
      </w:r>
      <w:r w:rsidRPr="002125C1">
        <w:rPr>
          <w:lang w:eastAsia="zh-CN"/>
        </w:rPr>
        <w:t>PDCCH blocking probability</w:t>
      </w:r>
      <w:r>
        <w:rPr>
          <w:lang w:eastAsia="zh-CN"/>
        </w:rPr>
        <w:t>.</w:t>
      </w:r>
    </w:p>
    <w:p w14:paraId="5C139ADE" w14:textId="7955F5A4" w:rsidR="00622292" w:rsidRPr="00E844FB" w:rsidRDefault="00622292" w:rsidP="00622292">
      <w:pPr>
        <w:rPr>
          <w:b/>
          <w:i/>
          <w:lang w:eastAsia="zh-CN"/>
        </w:rPr>
      </w:pPr>
      <w:bookmarkStart w:id="11" w:name="OLE_LINK9"/>
      <w:bookmarkStart w:id="12" w:name="OLE_LINK10"/>
      <w:r w:rsidRPr="008C5ACA">
        <w:rPr>
          <w:rFonts w:hint="eastAsia"/>
          <w:b/>
          <w:i/>
          <w:lang w:eastAsia="zh-CN"/>
        </w:rPr>
        <w:t xml:space="preserve">Observation </w:t>
      </w:r>
      <w:r w:rsidR="008C5ACA" w:rsidRPr="008C5ACA">
        <w:rPr>
          <w:b/>
          <w:i/>
          <w:lang w:eastAsia="zh-CN"/>
        </w:rPr>
        <w:t>2</w:t>
      </w:r>
      <w:r w:rsidRPr="008C5ACA">
        <w:rPr>
          <w:rFonts w:hint="eastAsia"/>
          <w:b/>
          <w:i/>
          <w:lang w:eastAsia="zh-CN"/>
        </w:rPr>
        <w:t>：</w:t>
      </w:r>
      <w:r w:rsidRPr="008C5ACA">
        <w:rPr>
          <w:b/>
          <w:i/>
          <w:lang w:eastAsia="zh-CN"/>
        </w:rPr>
        <w:t>Rx antennas number reduction will have an impact on power consumption, spectrum efficiency and PDCCH blocking probability</w:t>
      </w:r>
      <w:r w:rsidRPr="008C5ACA">
        <w:rPr>
          <w:rFonts w:hint="eastAsia"/>
          <w:b/>
          <w:i/>
          <w:lang w:eastAsia="zh-CN"/>
        </w:rPr>
        <w:t>.</w:t>
      </w:r>
    </w:p>
    <w:bookmarkEnd w:id="11"/>
    <w:bookmarkEnd w:id="12"/>
    <w:p w14:paraId="77292D8E" w14:textId="77777777" w:rsidR="00622292" w:rsidRPr="00E844FB" w:rsidRDefault="00622292" w:rsidP="00622292">
      <w:pPr>
        <w:rPr>
          <w:lang w:eastAsia="zh-CN"/>
        </w:rPr>
      </w:pPr>
    </w:p>
    <w:p w14:paraId="01C5AAE8" w14:textId="77777777" w:rsidR="00622292" w:rsidRPr="007E43A9" w:rsidRDefault="00622292" w:rsidP="00622292">
      <w:pPr>
        <w:pStyle w:val="20"/>
        <w:rPr>
          <w:bCs w:val="0"/>
        </w:rPr>
      </w:pPr>
      <w:bookmarkStart w:id="13" w:name="_Toc42042270"/>
      <w:r w:rsidRPr="007E43A9">
        <w:rPr>
          <w:bCs w:val="0"/>
        </w:rPr>
        <w:t>Analysis of specification impacts</w:t>
      </w:r>
      <w:bookmarkEnd w:id="13"/>
    </w:p>
    <w:p w14:paraId="22134A65" w14:textId="77777777" w:rsidR="002D6140" w:rsidRDefault="00622292" w:rsidP="00622292">
      <w:pPr>
        <w:rPr>
          <w:rFonts w:eastAsia="MS Mincho"/>
          <w:lang w:eastAsia="ja-JP"/>
        </w:rPr>
      </w:pPr>
      <w:r>
        <w:rPr>
          <w:lang w:eastAsia="ja-JP"/>
        </w:rPr>
        <w:t xml:space="preserve">A reduced number of antennas </w:t>
      </w:r>
      <w:r w:rsidRPr="00B93991">
        <w:rPr>
          <w:lang w:eastAsia="ja-JP"/>
        </w:rPr>
        <w:t>is expected to impact several aspects of the RAN4 specifications including</w:t>
      </w:r>
      <w:r>
        <w:rPr>
          <w:lang w:eastAsia="ja-JP"/>
        </w:rPr>
        <w:t xml:space="preserve"> demodulation, RF and RRM, </w:t>
      </w:r>
      <w:r w:rsidRPr="009706DB">
        <w:rPr>
          <w:lang w:eastAsia="ja-JP"/>
        </w:rPr>
        <w:t>the impact requires RAN4’s participation</w:t>
      </w:r>
      <w:r w:rsidRPr="00B93991">
        <w:rPr>
          <w:lang w:eastAsia="ja-JP"/>
        </w:rPr>
        <w:t>.</w:t>
      </w:r>
      <w:r>
        <w:rPr>
          <w:rFonts w:eastAsia="MS Mincho"/>
          <w:lang w:eastAsia="ja-JP"/>
        </w:rPr>
        <w:t xml:space="preserve"> </w:t>
      </w:r>
    </w:p>
    <w:p w14:paraId="173A45C0" w14:textId="5E8BC784" w:rsidR="00622292" w:rsidRPr="007E43A9" w:rsidRDefault="002D6140" w:rsidP="00622292">
      <w:pPr>
        <w:rPr>
          <w:lang w:eastAsia="ja-JP"/>
        </w:rPr>
      </w:pPr>
      <w:r>
        <w:rPr>
          <w:rFonts w:eastAsia="MS Mincho"/>
          <w:lang w:eastAsia="ja-JP"/>
        </w:rPr>
        <w:t xml:space="preserve">On the other hand, </w:t>
      </w:r>
      <w:r>
        <w:rPr>
          <w:lang w:eastAsia="zh-CN"/>
        </w:rPr>
        <w:t>t</w:t>
      </w:r>
      <w:r w:rsidR="00622292" w:rsidRPr="006E70C0">
        <w:rPr>
          <w:lang w:eastAsia="zh-CN"/>
        </w:rPr>
        <w:t xml:space="preserve">he coverage </w:t>
      </w:r>
      <w:r>
        <w:rPr>
          <w:lang w:eastAsia="zh-CN"/>
        </w:rPr>
        <w:t>recovery is expected and discussed in another topic</w:t>
      </w:r>
      <w:r w:rsidR="00622292" w:rsidRPr="006E70C0">
        <w:rPr>
          <w:lang w:eastAsia="zh-CN"/>
        </w:rPr>
        <w:t>.</w:t>
      </w:r>
    </w:p>
    <w:p w14:paraId="128FEAA2" w14:textId="56C4F9E2" w:rsidR="001B5036" w:rsidRPr="00622292" w:rsidRDefault="001B5036" w:rsidP="007C4B5E">
      <w:pPr>
        <w:jc w:val="left"/>
        <w:rPr>
          <w:lang w:eastAsia="zh-CN"/>
        </w:rPr>
      </w:pPr>
    </w:p>
    <w:p w14:paraId="43B37D64" w14:textId="46BA4AC9" w:rsidR="001B5036" w:rsidRPr="00291420" w:rsidRDefault="0002247D" w:rsidP="00A80014">
      <w:pPr>
        <w:pStyle w:val="1"/>
      </w:pPr>
      <w:r w:rsidRPr="00291420">
        <w:t>UE bandwidth reduction</w:t>
      </w:r>
      <w:r w:rsidR="00622292" w:rsidRPr="00291420">
        <w:t xml:space="preserve"> </w:t>
      </w:r>
    </w:p>
    <w:p w14:paraId="40D936E1" w14:textId="77777777" w:rsidR="007E43A9" w:rsidRDefault="007E43A9" w:rsidP="007E43A9">
      <w:pPr>
        <w:pStyle w:val="20"/>
      </w:pPr>
      <w:r w:rsidRPr="000E647A">
        <w:t>Description of feature</w:t>
      </w:r>
      <w:r>
        <w:t xml:space="preserve"> </w:t>
      </w:r>
    </w:p>
    <w:p w14:paraId="4C37E38B" w14:textId="7B20E4B6" w:rsidR="00BB29DB" w:rsidRPr="004C7148" w:rsidRDefault="001B5036" w:rsidP="00BB29DB">
      <w:pPr>
        <w:rPr>
          <w:lang w:eastAsia="zh-CN"/>
        </w:rPr>
      </w:pPr>
      <w:r>
        <w:rPr>
          <w:rFonts w:hint="eastAsia"/>
          <w:lang w:eastAsia="zh-CN"/>
        </w:rPr>
        <w:t xml:space="preserve">As well, the bandwidth reduction is beneficial to </w:t>
      </w:r>
      <w:r>
        <w:rPr>
          <w:lang w:eastAsia="zh-CN"/>
        </w:rPr>
        <w:t xml:space="preserve">UE </w:t>
      </w:r>
      <w:r>
        <w:rPr>
          <w:rFonts w:hint="eastAsia"/>
          <w:lang w:eastAsia="zh-CN"/>
        </w:rPr>
        <w:t>cost reduction.</w:t>
      </w:r>
      <w:r w:rsidR="000F68B8">
        <w:rPr>
          <w:lang w:eastAsia="zh-CN"/>
        </w:rPr>
        <w:t xml:space="preserve"> </w:t>
      </w:r>
      <w:r w:rsidR="003E4DFD">
        <w:rPr>
          <w:lang w:eastAsia="zh-CN"/>
        </w:rPr>
        <w:t xml:space="preserve">It was </w:t>
      </w:r>
      <w:r w:rsidR="003E4DFD" w:rsidRPr="004C7148">
        <w:rPr>
          <w:lang w:eastAsia="zh-CN"/>
        </w:rPr>
        <w:t>agreed in RAN#8</w:t>
      </w:r>
      <w:r w:rsidR="0035676D" w:rsidRPr="004C7148">
        <w:rPr>
          <w:lang w:eastAsia="zh-CN"/>
        </w:rPr>
        <w:t>8</w:t>
      </w:r>
      <w:r w:rsidR="003E4DFD" w:rsidRPr="004C7148">
        <w:rPr>
          <w:lang w:eastAsia="zh-CN"/>
        </w:rPr>
        <w:t>e</w:t>
      </w:r>
      <w:r w:rsidR="00D70B61" w:rsidRPr="004C7148">
        <w:rPr>
          <w:lang w:eastAsia="zh-CN"/>
        </w:rPr>
        <w:t xml:space="preserve"> [3]</w:t>
      </w:r>
      <w:r w:rsidR="003E4DFD" w:rsidRPr="004C7148">
        <w:rPr>
          <w:lang w:eastAsia="zh-CN"/>
        </w:rPr>
        <w:t xml:space="preserve"> that the </w:t>
      </w:r>
      <w:r w:rsidR="00BB29DB" w:rsidRPr="004C7148">
        <w:rPr>
          <w:lang w:eastAsia="zh-CN"/>
        </w:rPr>
        <w:t xml:space="preserve">UE </w:t>
      </w:r>
      <w:r w:rsidR="003E4DFD" w:rsidRPr="004C7148">
        <w:rPr>
          <w:lang w:eastAsia="zh-CN"/>
        </w:rPr>
        <w:t>bandwidth should no less than 20MHz.</w:t>
      </w:r>
      <w:r w:rsidR="00BB29DB" w:rsidRPr="004C7148">
        <w:rPr>
          <w:lang w:eastAsia="zh-CN"/>
        </w:rPr>
        <w:t xml:space="preserve"> </w:t>
      </w:r>
    </w:p>
    <w:tbl>
      <w:tblPr>
        <w:tblStyle w:val="ac"/>
        <w:tblW w:w="0" w:type="auto"/>
        <w:tblLook w:val="04A0" w:firstRow="1" w:lastRow="0" w:firstColumn="1" w:lastColumn="0" w:noHBand="0" w:noVBand="1"/>
      </w:tblPr>
      <w:tblGrid>
        <w:gridCol w:w="9307"/>
      </w:tblGrid>
      <w:tr w:rsidR="00BB29DB" w:rsidRPr="004C7148" w14:paraId="6B96FD73" w14:textId="77777777" w:rsidTr="009F50E0">
        <w:tc>
          <w:tcPr>
            <w:tcW w:w="9307" w:type="dxa"/>
          </w:tcPr>
          <w:p w14:paraId="172117B3" w14:textId="77777777" w:rsidR="00BB29DB" w:rsidRPr="004C7148" w:rsidRDefault="00BB29DB" w:rsidP="009F50E0">
            <w:pPr>
              <w:ind w:right="-99"/>
              <w:rPr>
                <w:rFonts w:eastAsia="宋体"/>
                <w:lang w:eastAsia="ja-JP"/>
              </w:rPr>
            </w:pPr>
            <w:r w:rsidRPr="004C7148">
              <w:rPr>
                <w:rFonts w:eastAsia="宋体"/>
                <w:lang w:eastAsia="ja-JP"/>
              </w:rPr>
              <w:t xml:space="preserve">Note1: The work defined above should not overlap with LPWA use cases. The lowest </w:t>
            </w:r>
            <w:r w:rsidRPr="004C7148">
              <w:rPr>
                <w:lang w:eastAsia="ja-JP"/>
              </w:rPr>
              <w:t>data rate and bandwidth</w:t>
            </w:r>
            <w:r w:rsidRPr="004C7148">
              <w:rPr>
                <w:u w:val="single"/>
                <w:lang w:eastAsia="ja-JP"/>
              </w:rPr>
              <w:t xml:space="preserve"> </w:t>
            </w:r>
            <w:r w:rsidRPr="004C7148">
              <w:rPr>
                <w:rFonts w:eastAsia="宋体"/>
                <w:lang w:eastAsia="ja-JP"/>
              </w:rPr>
              <w:t>capability considered should be no les</w:t>
            </w:r>
            <w:bookmarkStart w:id="14" w:name="OLE_LINK6"/>
            <w:bookmarkStart w:id="15" w:name="OLE_LINK7"/>
            <w:r w:rsidRPr="004C7148">
              <w:rPr>
                <w:rFonts w:eastAsia="宋体"/>
                <w:lang w:eastAsia="ja-JP"/>
              </w:rPr>
              <w:t>s than an LTE Category 1bis modem</w:t>
            </w:r>
            <w:bookmarkEnd w:id="14"/>
            <w:bookmarkEnd w:id="15"/>
            <w:r w:rsidRPr="004C7148">
              <w:rPr>
                <w:rFonts w:eastAsia="宋体"/>
                <w:lang w:eastAsia="ja-JP"/>
              </w:rPr>
              <w:t>.</w:t>
            </w:r>
          </w:p>
        </w:tc>
      </w:tr>
    </w:tbl>
    <w:p w14:paraId="236280AF" w14:textId="26C294CB" w:rsidR="005F2FD4" w:rsidRDefault="00BB29DB" w:rsidP="001B5036">
      <w:pPr>
        <w:rPr>
          <w:lang w:eastAsia="zh-CN"/>
        </w:rPr>
      </w:pPr>
      <w:r w:rsidRPr="004C7148">
        <w:rPr>
          <w:lang w:eastAsia="zh-CN"/>
        </w:rPr>
        <w:t>Moreover, it was agreed in RAN1#102e</w:t>
      </w:r>
      <w:r w:rsidR="00D70B61" w:rsidRPr="004C7148">
        <w:rPr>
          <w:lang w:eastAsia="zh-CN"/>
        </w:rPr>
        <w:t xml:space="preserve"> [4]</w:t>
      </w:r>
      <w:r w:rsidRPr="004C7148">
        <w:rPr>
          <w:lang w:eastAsia="zh-CN"/>
        </w:rPr>
        <w:t xml:space="preserve"> that the same U</w:t>
      </w:r>
      <w:r>
        <w:rPr>
          <w:lang w:eastAsia="zh-CN"/>
        </w:rPr>
        <w:t xml:space="preserve">E bandwidth applies to both RF and baseline. </w:t>
      </w:r>
    </w:p>
    <w:tbl>
      <w:tblPr>
        <w:tblStyle w:val="ac"/>
        <w:tblW w:w="0" w:type="auto"/>
        <w:tblLook w:val="04A0" w:firstRow="1" w:lastRow="0" w:firstColumn="1" w:lastColumn="0" w:noHBand="0" w:noVBand="1"/>
      </w:tblPr>
      <w:tblGrid>
        <w:gridCol w:w="9307"/>
      </w:tblGrid>
      <w:tr w:rsidR="005F2FD4" w14:paraId="7A0B505C" w14:textId="77777777" w:rsidTr="005F2FD4">
        <w:tc>
          <w:tcPr>
            <w:tcW w:w="9307" w:type="dxa"/>
          </w:tcPr>
          <w:p w14:paraId="4EA5204C" w14:textId="77777777" w:rsidR="005F2FD4" w:rsidRPr="0018694A" w:rsidRDefault="005F2FD4" w:rsidP="005F2FD4">
            <w:pPr>
              <w:spacing w:after="0"/>
            </w:pPr>
            <w:r w:rsidRPr="0018694A">
              <w:rPr>
                <w:highlight w:val="green"/>
              </w:rPr>
              <w:t>Agreements</w:t>
            </w:r>
            <w:r w:rsidRPr="0018694A">
              <w:t>:</w:t>
            </w:r>
          </w:p>
          <w:p w14:paraId="2FD4F042" w14:textId="77777777" w:rsidR="005F2FD4" w:rsidRPr="0018694A" w:rsidRDefault="005F2FD4" w:rsidP="005F2FD4">
            <w:pPr>
              <w:spacing w:after="0"/>
            </w:pPr>
            <w:r w:rsidRPr="0018694A">
              <w:t>For the baseline UE bandwidth capability of RedCap UEs, the same maximum UE bandwidth in a band applies to both RF and baseband.</w:t>
            </w:r>
          </w:p>
          <w:p w14:paraId="1711D5FE" w14:textId="77777777" w:rsidR="005F2FD4" w:rsidRPr="0018694A" w:rsidRDefault="005F2FD4" w:rsidP="005F2FD4">
            <w:pPr>
              <w:numPr>
                <w:ilvl w:val="0"/>
                <w:numId w:val="35"/>
              </w:numPr>
              <w:autoSpaceDE/>
              <w:autoSpaceDN/>
              <w:adjustRightInd/>
              <w:snapToGrid/>
              <w:spacing w:after="0"/>
            </w:pPr>
            <w:r w:rsidRPr="0018694A">
              <w:t>This maximum UE bandwidth applies to both data and control channels.</w:t>
            </w:r>
          </w:p>
          <w:p w14:paraId="224B25BA" w14:textId="77777777" w:rsidR="005F2FD4" w:rsidRPr="0018694A" w:rsidRDefault="005F2FD4" w:rsidP="005F2FD4">
            <w:pPr>
              <w:numPr>
                <w:ilvl w:val="0"/>
                <w:numId w:val="35"/>
              </w:numPr>
              <w:autoSpaceDE/>
              <w:autoSpaceDN/>
              <w:adjustRightInd/>
              <w:snapToGrid/>
              <w:spacing w:after="0"/>
            </w:pPr>
            <w:r w:rsidRPr="0018694A">
              <w:t>This maximum UE bandwidth is assumed for both DL and UL.</w:t>
            </w:r>
          </w:p>
          <w:p w14:paraId="1D344A19" w14:textId="37F309BE" w:rsidR="005F2FD4" w:rsidRDefault="005F2FD4" w:rsidP="005F2FD4">
            <w:pPr>
              <w:rPr>
                <w:lang w:eastAsia="zh-CN"/>
              </w:rPr>
            </w:pPr>
            <w:r w:rsidRPr="0018694A">
              <w:t>Complexity analyses with other mixes of bandwidths are not precluded.</w:t>
            </w:r>
          </w:p>
        </w:tc>
      </w:tr>
    </w:tbl>
    <w:p w14:paraId="07CDC568" w14:textId="77777777" w:rsidR="003E4DFD" w:rsidRDefault="003E4DFD" w:rsidP="001B5036">
      <w:pPr>
        <w:rPr>
          <w:lang w:eastAsia="zh-CN"/>
        </w:rPr>
      </w:pPr>
    </w:p>
    <w:p w14:paraId="0508D99D" w14:textId="77777777" w:rsidR="007E43A9" w:rsidRDefault="007E43A9" w:rsidP="007E43A9">
      <w:pPr>
        <w:pStyle w:val="20"/>
      </w:pPr>
      <w:r w:rsidRPr="000E647A">
        <w:t>Ana</w:t>
      </w:r>
      <w:r>
        <w:t>lysis of UE c</w:t>
      </w:r>
      <w:r w:rsidRPr="0093035F">
        <w:rPr>
          <w:bCs w:val="0"/>
        </w:rPr>
        <w:t>omplexity or cost reduction</w:t>
      </w:r>
      <w:r>
        <w:t xml:space="preserve"> </w:t>
      </w:r>
    </w:p>
    <w:p w14:paraId="3D61EB52" w14:textId="5180CD92" w:rsidR="00037215" w:rsidRPr="00F51B51" w:rsidRDefault="00037215" w:rsidP="002517C0">
      <w:pPr>
        <w:rPr>
          <w:bCs/>
        </w:rPr>
      </w:pPr>
      <w:r>
        <w:rPr>
          <w:lang w:eastAsia="zh-CN"/>
        </w:rPr>
        <w:t>In TR 36.888</w:t>
      </w:r>
      <w:r w:rsidR="00F51B51">
        <w:rPr>
          <w:lang w:eastAsia="zh-CN"/>
        </w:rPr>
        <w:t xml:space="preserve"> [2]</w:t>
      </w:r>
      <w:r>
        <w:rPr>
          <w:lang w:eastAsia="zh-CN"/>
        </w:rPr>
        <w:t xml:space="preserve">, </w:t>
      </w:r>
      <w:r w:rsidRPr="00DD6633">
        <w:rPr>
          <w:lang w:eastAsia="zh-CN"/>
        </w:rPr>
        <w:t>evaluation of cost reduction</w:t>
      </w:r>
      <w:r>
        <w:rPr>
          <w:lang w:eastAsia="zh-CN"/>
        </w:rPr>
        <w:t xml:space="preserve"> for </w:t>
      </w:r>
      <w:r>
        <w:t xml:space="preserve">LTE MTC UE </w:t>
      </w:r>
      <w:r w:rsidRPr="00CB7DE3">
        <w:t xml:space="preserve">has been </w:t>
      </w:r>
      <w:r>
        <w:t>provided</w:t>
      </w:r>
      <w:r w:rsidRPr="00DD6633">
        <w:rPr>
          <w:lang w:eastAsia="zh-CN"/>
        </w:rPr>
        <w:t xml:space="preserve"> </w:t>
      </w:r>
      <w:r>
        <w:rPr>
          <w:lang w:eastAsia="zh-CN"/>
        </w:rPr>
        <w:t>w</w:t>
      </w:r>
      <w:r w:rsidRPr="00DD6633">
        <w:rPr>
          <w:lang w:eastAsia="zh-CN"/>
        </w:rPr>
        <w:t xml:space="preserve">hen the </w:t>
      </w:r>
      <w:r>
        <w:rPr>
          <w:lang w:eastAsia="zh-CN"/>
        </w:rPr>
        <w:t>bandwidth</w:t>
      </w:r>
      <w:r w:rsidRPr="00DD6633">
        <w:rPr>
          <w:lang w:eastAsia="zh-CN"/>
        </w:rPr>
        <w:t xml:space="preserve"> </w:t>
      </w:r>
      <w:r>
        <w:rPr>
          <w:lang w:eastAsia="zh-CN"/>
        </w:rPr>
        <w:t>is reduced.</w:t>
      </w:r>
    </w:p>
    <w:tbl>
      <w:tblPr>
        <w:tblStyle w:val="ac"/>
        <w:tblW w:w="0" w:type="auto"/>
        <w:tblLook w:val="04A0" w:firstRow="1" w:lastRow="0" w:firstColumn="1" w:lastColumn="0" w:noHBand="0" w:noVBand="1"/>
      </w:tblPr>
      <w:tblGrid>
        <w:gridCol w:w="9307"/>
      </w:tblGrid>
      <w:tr w:rsidR="00037215" w:rsidRPr="00037215" w14:paraId="3F52CD7B" w14:textId="77777777" w:rsidTr="002517C0">
        <w:trPr>
          <w:trHeight w:val="274"/>
        </w:trPr>
        <w:tc>
          <w:tcPr>
            <w:tcW w:w="9307" w:type="dxa"/>
          </w:tcPr>
          <w:p w14:paraId="66A1D05B" w14:textId="77777777" w:rsidR="00037215" w:rsidRPr="00403C8B" w:rsidRDefault="00037215" w:rsidP="002517C0">
            <w:pPr>
              <w:spacing w:after="0"/>
              <w:rPr>
                <w:lang w:eastAsia="zh-CN"/>
              </w:rPr>
            </w:pPr>
            <w:r w:rsidRPr="00403C8B">
              <w:rPr>
                <w:lang w:eastAsia="zh-CN"/>
              </w:rPr>
              <w:t>The observations from these evaluation results provided in the Table 6.2.3-1 and Table 6.2.3-2 are summarized as follows:</w:t>
            </w:r>
          </w:p>
          <w:p w14:paraId="68C329BE" w14:textId="77777777" w:rsidR="00037215" w:rsidRPr="00403C8B" w:rsidRDefault="00037215" w:rsidP="002517C0">
            <w:pPr>
              <w:numPr>
                <w:ilvl w:val="0"/>
                <w:numId w:val="23"/>
              </w:numPr>
              <w:snapToGrid/>
              <w:spacing w:after="0"/>
              <w:ind w:left="714" w:hanging="357"/>
              <w:rPr>
                <w:lang w:eastAsia="zh-CN"/>
              </w:rPr>
            </w:pPr>
            <w:r w:rsidRPr="00403C8B">
              <w:rPr>
                <w:lang w:eastAsia="zh-CN"/>
              </w:rPr>
              <w:t>Reduction of maximum bandwidth provides significant cost savings, although the exact number for the relative cost savings varies from one source to another. The cost savings are mainly due to reduced baseband processing.</w:t>
            </w:r>
          </w:p>
          <w:p w14:paraId="22255370" w14:textId="77777777" w:rsidR="00037215" w:rsidRPr="00403C8B" w:rsidRDefault="00037215" w:rsidP="00037215">
            <w:pPr>
              <w:numPr>
                <w:ilvl w:val="0"/>
                <w:numId w:val="23"/>
              </w:numPr>
              <w:snapToGrid/>
              <w:spacing w:before="100" w:beforeAutospacing="1" w:after="100" w:afterAutospacing="1"/>
              <w:rPr>
                <w:lang w:eastAsia="zh-CN"/>
              </w:rPr>
            </w:pPr>
            <w:r w:rsidRPr="00403C8B">
              <w:rPr>
                <w:lang w:eastAsia="zh-CN"/>
              </w:rPr>
              <w:t>Reduction of maximum bandwidth even without lowering peak data rate (e.g. reduced bandwidth of 3 or 5 MHz) provides considerable cost savings mainly from lower complexity of FFT/IFFT and receiver processing block of baseband processing.</w:t>
            </w:r>
          </w:p>
          <w:p w14:paraId="0CFEBB5E" w14:textId="77777777" w:rsidR="00037215" w:rsidRPr="00403C8B" w:rsidRDefault="00037215" w:rsidP="00037215">
            <w:pPr>
              <w:numPr>
                <w:ilvl w:val="0"/>
                <w:numId w:val="23"/>
              </w:numPr>
              <w:snapToGrid/>
              <w:spacing w:before="100" w:beforeAutospacing="1" w:after="100" w:afterAutospacing="1"/>
              <w:rPr>
                <w:lang w:eastAsia="zh-CN"/>
              </w:rPr>
            </w:pPr>
            <w:r w:rsidRPr="00403C8B">
              <w:rPr>
                <w:lang w:eastAsia="zh-CN"/>
              </w:rPr>
              <w:t>Reduced bandwidth on the UL provides very small savings in the overall UE cost, because the RF component cost is not sensitive to the bandwidth, and the cost of the UL processing block is only a small portion of the total baseband cost. The cost savings come from the UL processing block, and possibly power amplifier and ADC/DAC, which is estimated to be about 5% or less of the total UE cost.</w:t>
            </w:r>
          </w:p>
          <w:p w14:paraId="718CBD9B" w14:textId="6EF12C6D" w:rsidR="00037215" w:rsidRPr="002517C0" w:rsidRDefault="00037215" w:rsidP="00403C8B">
            <w:pPr>
              <w:numPr>
                <w:ilvl w:val="0"/>
                <w:numId w:val="23"/>
              </w:numPr>
              <w:snapToGrid/>
              <w:spacing w:after="0"/>
              <w:ind w:left="714" w:hanging="357"/>
              <w:rPr>
                <w:sz w:val="20"/>
                <w:lang w:eastAsia="zh-CN"/>
              </w:rPr>
            </w:pPr>
            <w:r w:rsidRPr="00403C8B">
              <w:rPr>
                <w:lang w:eastAsia="zh-CN"/>
              </w:rPr>
              <w:t>Reduction of maximum bandwidth provides minimal or small savings for the RF components.</w:t>
            </w:r>
          </w:p>
        </w:tc>
      </w:tr>
    </w:tbl>
    <w:p w14:paraId="06885953" w14:textId="77777777" w:rsidR="002A517B" w:rsidRDefault="00692CB8" w:rsidP="002A517B">
      <w:pPr>
        <w:spacing w:beforeLines="50" w:before="120"/>
        <w:rPr>
          <w:lang w:eastAsia="zh-CN"/>
        </w:rPr>
      </w:pPr>
      <w:r>
        <w:rPr>
          <w:lang w:eastAsia="zh-CN"/>
        </w:rPr>
        <w:t>B</w:t>
      </w:r>
      <w:r>
        <w:rPr>
          <w:rFonts w:hint="eastAsia"/>
          <w:lang w:eastAsia="zh-CN"/>
        </w:rPr>
        <w:t xml:space="preserve">ased on the </w:t>
      </w:r>
      <w:r w:rsidRPr="00AC2502">
        <w:rPr>
          <w:lang w:eastAsia="zh-CN"/>
        </w:rPr>
        <w:t>TR 36.888 methodology for UE cost/complexity evaluation</w:t>
      </w:r>
      <w:r>
        <w:rPr>
          <w:lang w:eastAsia="zh-CN"/>
        </w:rPr>
        <w:t xml:space="preserve">, we </w:t>
      </w:r>
      <w:r w:rsidRPr="00AC2502">
        <w:rPr>
          <w:lang w:eastAsia="zh-CN"/>
        </w:rPr>
        <w:t xml:space="preserve">evaluated the cost </w:t>
      </w:r>
      <w:r>
        <w:rPr>
          <w:lang w:eastAsia="zh-CN"/>
        </w:rPr>
        <w:t>reduction of</w:t>
      </w:r>
      <w:r w:rsidRPr="00AC2502">
        <w:rPr>
          <w:lang w:eastAsia="zh-CN"/>
        </w:rPr>
        <w:t xml:space="preserve"> </w:t>
      </w:r>
      <w:r>
        <w:rPr>
          <w:lang w:eastAsia="zh-CN"/>
        </w:rPr>
        <w:t>bandwidth reduction for RedCap UE</w:t>
      </w:r>
      <w:r w:rsidR="002D6140">
        <w:rPr>
          <w:lang w:eastAsia="zh-CN"/>
        </w:rPr>
        <w:t>.</w:t>
      </w:r>
      <w:r w:rsidR="002A517B">
        <w:rPr>
          <w:lang w:eastAsia="zh-CN"/>
        </w:rPr>
        <w:t xml:space="preserve"> </w:t>
      </w:r>
    </w:p>
    <w:p w14:paraId="0E981B69" w14:textId="004AE4F7" w:rsidR="002A517B" w:rsidRDefault="002A517B" w:rsidP="002A517B">
      <w:pPr>
        <w:spacing w:beforeLines="50" w:before="120"/>
        <w:rPr>
          <w:lang w:eastAsia="zh-CN"/>
        </w:rPr>
      </w:pPr>
      <w:r>
        <w:rPr>
          <w:lang w:eastAsia="zh-CN"/>
        </w:rPr>
        <w:t xml:space="preserve">It should be noted that to avoid duplicated calculation with relaxed UE processing capability in Section 6, we do not consider bit level processing, such as </w:t>
      </w:r>
      <w:r w:rsidR="009C5C9D">
        <w:rPr>
          <w:lang w:eastAsia="zh-CN"/>
        </w:rPr>
        <w:t>LDPC and HARQ buffer</w:t>
      </w:r>
      <w:r>
        <w:rPr>
          <w:lang w:eastAsia="zh-CN"/>
        </w:rPr>
        <w:t>.</w:t>
      </w:r>
    </w:p>
    <w:p w14:paraId="39D0336A" w14:textId="2B076408" w:rsidR="00136C48" w:rsidRDefault="00136C48" w:rsidP="00403C8B">
      <w:pPr>
        <w:spacing w:beforeLines="50" w:before="120"/>
        <w:rPr>
          <w:lang w:eastAsia="zh-CN"/>
        </w:rPr>
      </w:pPr>
      <w:r>
        <w:rPr>
          <w:lang w:eastAsia="zh-CN"/>
        </w:rPr>
        <w:t xml:space="preserve">For ADC/DAC and FFT/IFFT module, the cost breakdown is related to sampling rate, which is related to subcarrier spacing. For the modules after FFT or before IFFT, the cost breakdown is related to the number of REs (subcarriers). Therefore, the total breakdown is related to SCS and PRB number both. </w:t>
      </w:r>
    </w:p>
    <w:p w14:paraId="71A9D378" w14:textId="1AE5AEBE" w:rsidR="00136C48" w:rsidRDefault="00136C48" w:rsidP="00403C8B">
      <w:pPr>
        <w:spacing w:beforeLines="50" w:before="120"/>
        <w:rPr>
          <w:lang w:eastAsia="zh-CN"/>
        </w:rPr>
      </w:pPr>
      <w:r>
        <w:rPr>
          <w:lang w:eastAsia="zh-CN"/>
        </w:rPr>
        <w:t>For FR1, we assume two combinations for PRB number and SCS as follows.</w:t>
      </w:r>
    </w:p>
    <w:p w14:paraId="10D3C2A4" w14:textId="786D6245" w:rsidR="000C09A0" w:rsidRDefault="00136C48" w:rsidP="00136C48">
      <w:pPr>
        <w:pStyle w:val="af"/>
        <w:numPr>
          <w:ilvl w:val="0"/>
          <w:numId w:val="34"/>
        </w:numPr>
        <w:spacing w:beforeLines="50" w:before="120"/>
        <w:ind w:firstLineChars="0"/>
        <w:rPr>
          <w:lang w:eastAsia="zh-CN"/>
        </w:rPr>
      </w:pPr>
      <w:r>
        <w:rPr>
          <w:lang w:eastAsia="zh-CN"/>
        </w:rPr>
        <w:t xml:space="preserve">FR1-Comb-1: </w:t>
      </w:r>
      <w:r w:rsidR="000C09A0">
        <w:rPr>
          <w:lang w:eastAsia="zh-CN"/>
        </w:rPr>
        <w:t>100MHz -&gt; 20MHz</w:t>
      </w:r>
    </w:p>
    <w:p w14:paraId="579B89A1" w14:textId="7C5CD7E7" w:rsidR="00136C48" w:rsidRDefault="00136C48" w:rsidP="000C09A0">
      <w:pPr>
        <w:pStyle w:val="af"/>
        <w:numPr>
          <w:ilvl w:val="1"/>
          <w:numId w:val="34"/>
        </w:numPr>
        <w:spacing w:beforeLines="50" w:before="120"/>
        <w:ind w:firstLineChars="0"/>
        <w:rPr>
          <w:lang w:eastAsia="zh-CN"/>
        </w:rPr>
      </w:pPr>
      <w:r>
        <w:rPr>
          <w:lang w:eastAsia="zh-CN"/>
        </w:rPr>
        <w:t>from about 270 PRBs@30kHz SCS to about 100 PRBs@15kHz SCS</w:t>
      </w:r>
    </w:p>
    <w:p w14:paraId="5EA71CFB" w14:textId="77777777" w:rsidR="000C09A0" w:rsidRDefault="00136C48" w:rsidP="00136C48">
      <w:pPr>
        <w:pStyle w:val="af"/>
        <w:numPr>
          <w:ilvl w:val="0"/>
          <w:numId w:val="34"/>
        </w:numPr>
        <w:spacing w:beforeLines="50" w:before="120"/>
        <w:ind w:firstLineChars="0"/>
        <w:rPr>
          <w:lang w:eastAsia="zh-CN"/>
        </w:rPr>
      </w:pPr>
      <w:r>
        <w:rPr>
          <w:lang w:eastAsia="zh-CN"/>
        </w:rPr>
        <w:t xml:space="preserve">FR1-Comb-2: </w:t>
      </w:r>
      <w:r w:rsidR="000C09A0">
        <w:rPr>
          <w:lang w:eastAsia="zh-CN"/>
        </w:rPr>
        <w:t xml:space="preserve">100MHz -&gt; 20MHz </w:t>
      </w:r>
    </w:p>
    <w:p w14:paraId="26051168" w14:textId="4AE2175D" w:rsidR="00136C48" w:rsidRDefault="00136C48" w:rsidP="000C09A0">
      <w:pPr>
        <w:pStyle w:val="af"/>
        <w:numPr>
          <w:ilvl w:val="1"/>
          <w:numId w:val="34"/>
        </w:numPr>
        <w:spacing w:beforeLines="50" w:before="120"/>
        <w:ind w:firstLineChars="0"/>
        <w:rPr>
          <w:lang w:eastAsia="zh-CN"/>
        </w:rPr>
      </w:pPr>
      <w:r>
        <w:rPr>
          <w:lang w:eastAsia="zh-CN"/>
        </w:rPr>
        <w:t>from about 270 PRBs@30kHz SCS to about 50 PRBs@30kHz SCS</w:t>
      </w:r>
    </w:p>
    <w:p w14:paraId="1AAC885A" w14:textId="64491E06" w:rsidR="000C09A0" w:rsidRDefault="002D6140" w:rsidP="005C6BFF">
      <w:pPr>
        <w:rPr>
          <w:lang w:eastAsia="zh-CN"/>
        </w:rPr>
      </w:pPr>
      <w:r>
        <w:rPr>
          <w:lang w:eastAsia="zh-CN"/>
        </w:rPr>
        <w:t>T</w:t>
      </w:r>
      <w:r w:rsidR="000C09A0">
        <w:rPr>
          <w:lang w:eastAsia="zh-CN"/>
        </w:rPr>
        <w:t>he results is shown as follows.</w:t>
      </w:r>
    </w:p>
    <w:p w14:paraId="16212ECF" w14:textId="191A05F1" w:rsidR="00692CB8" w:rsidRPr="004C7148" w:rsidRDefault="000C09A0" w:rsidP="000C09A0">
      <w:pPr>
        <w:pStyle w:val="af"/>
        <w:numPr>
          <w:ilvl w:val="0"/>
          <w:numId w:val="34"/>
        </w:numPr>
        <w:ind w:firstLineChars="0"/>
      </w:pPr>
      <w:r>
        <w:t xml:space="preserve">FR1-Comb-1: </w:t>
      </w:r>
      <w:r w:rsidR="00692CB8">
        <w:t xml:space="preserve">the cost </w:t>
      </w:r>
      <w:r w:rsidR="0048662B">
        <w:t>is re</w:t>
      </w:r>
      <w:r w:rsidR="0048662B" w:rsidRPr="004C7148">
        <w:t>duced by</w:t>
      </w:r>
      <w:r w:rsidR="00692CB8" w:rsidRPr="004C7148">
        <w:t xml:space="preserve"> </w:t>
      </w:r>
      <w:r w:rsidR="00BB29DB" w:rsidRPr="004C7148">
        <w:t xml:space="preserve">about </w:t>
      </w:r>
      <w:r w:rsidRPr="004C7148">
        <w:t>24</w:t>
      </w:r>
      <w:r w:rsidR="00692CB8" w:rsidRPr="004C7148">
        <w:t>%</w:t>
      </w:r>
      <w:r w:rsidR="00BB29DB" w:rsidRPr="004C7148">
        <w:t>.</w:t>
      </w:r>
    </w:p>
    <w:p w14:paraId="1662A926" w14:textId="3030ACEB" w:rsidR="000C09A0" w:rsidRPr="004C7148" w:rsidRDefault="000C09A0" w:rsidP="000C09A0">
      <w:pPr>
        <w:pStyle w:val="af"/>
        <w:numPr>
          <w:ilvl w:val="0"/>
          <w:numId w:val="34"/>
        </w:numPr>
        <w:ind w:firstLineChars="0"/>
      </w:pPr>
      <w:r w:rsidRPr="004C7148">
        <w:t>FR1-Comb-2: the cost is reduced by about 29%.</w:t>
      </w:r>
    </w:p>
    <w:p w14:paraId="6D76996B" w14:textId="6D47D2EC" w:rsidR="000C09A0" w:rsidRPr="000C09A0" w:rsidRDefault="000C09A0" w:rsidP="000C09A0">
      <w:pPr>
        <w:jc w:val="left"/>
        <w:rPr>
          <w:lang w:eastAsia="zh-CN"/>
        </w:rPr>
      </w:pPr>
      <w:r w:rsidRPr="000C09A0">
        <w:rPr>
          <w:lang w:eastAsia="zh-CN"/>
        </w:rPr>
        <w:t>It can be observed that a reduction in BW is expected to bring considerable benefits</w:t>
      </w:r>
      <w:r w:rsidRPr="000C09A0">
        <w:rPr>
          <w:rFonts w:hint="eastAsia"/>
          <w:lang w:eastAsia="zh-CN"/>
        </w:rPr>
        <w:t xml:space="preserve"> </w:t>
      </w:r>
      <w:r w:rsidRPr="000C09A0">
        <w:rPr>
          <w:lang w:eastAsia="zh-CN"/>
        </w:rPr>
        <w:t>in terms of cost reductions</w:t>
      </w:r>
      <w:r w:rsidR="002A517B">
        <w:rPr>
          <w:lang w:eastAsia="zh-CN"/>
        </w:rPr>
        <w:t xml:space="preserve"> for FR1</w:t>
      </w:r>
      <w:r>
        <w:rPr>
          <w:lang w:eastAsia="zh-CN"/>
        </w:rPr>
        <w:t>.</w:t>
      </w:r>
    </w:p>
    <w:p w14:paraId="7FF686FD" w14:textId="1F58618C" w:rsidR="000C09A0" w:rsidRDefault="000C09A0" w:rsidP="000C09A0">
      <w:pPr>
        <w:jc w:val="left"/>
        <w:rPr>
          <w:b/>
          <w:i/>
        </w:rPr>
      </w:pPr>
      <w:r w:rsidRPr="00382E24">
        <w:rPr>
          <w:b/>
          <w:i/>
        </w:rPr>
        <w:t xml:space="preserve">Observation </w:t>
      </w:r>
      <w:r>
        <w:rPr>
          <w:b/>
          <w:i/>
        </w:rPr>
        <w:t>3</w:t>
      </w:r>
      <w:r w:rsidRPr="00382E24">
        <w:rPr>
          <w:rFonts w:hint="eastAsia"/>
          <w:b/>
          <w:i/>
        </w:rPr>
        <w:t>：</w:t>
      </w:r>
      <w:r w:rsidRPr="00382E24">
        <w:rPr>
          <w:b/>
          <w:i/>
        </w:rPr>
        <w:t xml:space="preserve">A reduction in BW is expected to bring </w:t>
      </w:r>
      <w:r>
        <w:rPr>
          <w:b/>
          <w:i/>
        </w:rPr>
        <w:t>considerable</w:t>
      </w:r>
      <w:r w:rsidRPr="00382E24">
        <w:rPr>
          <w:b/>
          <w:i/>
        </w:rPr>
        <w:t xml:space="preserve"> benefits</w:t>
      </w:r>
      <w:r>
        <w:rPr>
          <w:rFonts w:hint="eastAsia"/>
          <w:b/>
          <w:i/>
          <w:lang w:eastAsia="zh-CN"/>
        </w:rPr>
        <w:t xml:space="preserve"> </w:t>
      </w:r>
      <w:r w:rsidRPr="00382E24">
        <w:rPr>
          <w:b/>
          <w:i/>
        </w:rPr>
        <w:t>in terms of cost reductions</w:t>
      </w:r>
      <w:r w:rsidR="002A517B">
        <w:rPr>
          <w:b/>
          <w:i/>
        </w:rPr>
        <w:t xml:space="preserve"> in FR1</w:t>
      </w:r>
      <w:r w:rsidRPr="00382E24">
        <w:rPr>
          <w:b/>
          <w:i/>
        </w:rPr>
        <w:t>.</w:t>
      </w:r>
    </w:p>
    <w:p w14:paraId="14E8E86B" w14:textId="2AD3FCF1" w:rsidR="000C09A0" w:rsidRPr="004C7148" w:rsidRDefault="000C09A0" w:rsidP="000C09A0">
      <w:pPr>
        <w:jc w:val="left"/>
        <w:rPr>
          <w:lang w:eastAsia="zh-CN"/>
        </w:rPr>
      </w:pPr>
      <w:r w:rsidRPr="000C09A0">
        <w:rPr>
          <w:lang w:eastAsia="zh-CN"/>
        </w:rPr>
        <w:t>It c</w:t>
      </w:r>
      <w:r w:rsidRPr="004C7148">
        <w:rPr>
          <w:lang w:eastAsia="zh-CN"/>
        </w:rPr>
        <w:t>an be also observed that keeping small number of PRBs while BW reducing can lead to further cost breakdown.</w:t>
      </w:r>
    </w:p>
    <w:p w14:paraId="533ECAC0" w14:textId="08F67725" w:rsidR="000C09A0" w:rsidRPr="004C7148" w:rsidRDefault="000C09A0" w:rsidP="000C09A0">
      <w:pPr>
        <w:jc w:val="left"/>
        <w:rPr>
          <w:b/>
          <w:i/>
        </w:rPr>
      </w:pPr>
      <w:r w:rsidRPr="004C7148">
        <w:rPr>
          <w:b/>
          <w:i/>
        </w:rPr>
        <w:t xml:space="preserve">Observation </w:t>
      </w:r>
      <w:r w:rsidR="004C7148">
        <w:rPr>
          <w:b/>
          <w:i/>
        </w:rPr>
        <w:t>4</w:t>
      </w:r>
      <w:r w:rsidRPr="004C7148">
        <w:rPr>
          <w:rFonts w:hint="eastAsia"/>
          <w:b/>
          <w:i/>
        </w:rPr>
        <w:t xml:space="preserve">: </w:t>
      </w:r>
      <w:r w:rsidRPr="004C7148">
        <w:rPr>
          <w:b/>
          <w:i/>
        </w:rPr>
        <w:t>Keeping small number of PRBs while BW reducing can lead to further cost breakdown.</w:t>
      </w:r>
    </w:p>
    <w:p w14:paraId="31A9E09F" w14:textId="4FA48F3F" w:rsidR="000C09A0" w:rsidRDefault="000C09A0" w:rsidP="000C09A0">
      <w:pPr>
        <w:jc w:val="left"/>
        <w:rPr>
          <w:b/>
          <w:i/>
        </w:rPr>
      </w:pPr>
      <w:r w:rsidRPr="004C7148">
        <w:rPr>
          <w:b/>
          <w:i/>
        </w:rPr>
        <w:t xml:space="preserve">Proposal </w:t>
      </w:r>
      <w:r w:rsidR="001C048A">
        <w:rPr>
          <w:b/>
          <w:i/>
        </w:rPr>
        <w:t>1</w:t>
      </w:r>
      <w:r w:rsidRPr="004C7148">
        <w:rPr>
          <w:rFonts w:hint="eastAsia"/>
          <w:b/>
          <w:i/>
        </w:rPr>
        <w:t xml:space="preserve">: </w:t>
      </w:r>
      <w:r w:rsidRPr="004C7148">
        <w:rPr>
          <w:b/>
          <w:i/>
        </w:rPr>
        <w:t>Keeping small number of PRBs while BW reducing can be considered in cost reduction, i.e. let the large SCS to satisfy the maximum BW of RedCap UE</w:t>
      </w:r>
      <w:r w:rsidR="002A517B" w:rsidRPr="004C7148">
        <w:rPr>
          <w:b/>
          <w:i/>
        </w:rPr>
        <w:t>, e.g. let 30kHz SCS to satisfy the 20MHz of RedCap UE in FR1</w:t>
      </w:r>
      <w:r w:rsidRPr="004C7148">
        <w:rPr>
          <w:b/>
          <w:i/>
        </w:rPr>
        <w:t>.</w:t>
      </w:r>
    </w:p>
    <w:p w14:paraId="58D3742F" w14:textId="4EA624B1" w:rsidR="000C09A0" w:rsidRDefault="000C09A0" w:rsidP="000C09A0">
      <w:pPr>
        <w:spacing w:beforeLines="50" w:before="120"/>
        <w:rPr>
          <w:lang w:eastAsia="zh-CN"/>
        </w:rPr>
      </w:pPr>
      <w:r>
        <w:rPr>
          <w:lang w:eastAsia="zh-CN"/>
        </w:rPr>
        <w:t xml:space="preserve">For FR2, </w:t>
      </w:r>
      <w:r w:rsidR="002A517B">
        <w:rPr>
          <w:lang w:eastAsia="zh-CN"/>
        </w:rPr>
        <w:t xml:space="preserve">for simplicity, </w:t>
      </w:r>
      <w:r>
        <w:rPr>
          <w:lang w:eastAsia="zh-CN"/>
        </w:rPr>
        <w:t xml:space="preserve">we </w:t>
      </w:r>
      <w:r w:rsidR="002A517B">
        <w:rPr>
          <w:lang w:eastAsia="zh-CN"/>
        </w:rPr>
        <w:t xml:space="preserve">just </w:t>
      </w:r>
      <w:r>
        <w:rPr>
          <w:lang w:eastAsia="zh-CN"/>
        </w:rPr>
        <w:t>assume two combinations for different BW reduction as follows.</w:t>
      </w:r>
    </w:p>
    <w:p w14:paraId="431D2623" w14:textId="77777777" w:rsidR="000C09A0" w:rsidRDefault="000C09A0" w:rsidP="000C09A0">
      <w:pPr>
        <w:pStyle w:val="af"/>
        <w:numPr>
          <w:ilvl w:val="0"/>
          <w:numId w:val="34"/>
        </w:numPr>
        <w:spacing w:beforeLines="50" w:before="120"/>
        <w:ind w:firstLineChars="0"/>
        <w:rPr>
          <w:lang w:eastAsia="zh-CN"/>
        </w:rPr>
      </w:pPr>
      <w:r>
        <w:rPr>
          <w:lang w:eastAsia="zh-CN"/>
        </w:rPr>
        <w:t>FR2-Comb-1: 200MHz -&gt; 100MHz</w:t>
      </w:r>
    </w:p>
    <w:p w14:paraId="504CD83E" w14:textId="78E92607" w:rsidR="000C09A0" w:rsidRDefault="000C09A0" w:rsidP="000C09A0">
      <w:pPr>
        <w:pStyle w:val="af"/>
        <w:numPr>
          <w:ilvl w:val="1"/>
          <w:numId w:val="34"/>
        </w:numPr>
        <w:spacing w:beforeLines="50" w:before="120"/>
        <w:ind w:firstLineChars="0"/>
        <w:rPr>
          <w:lang w:eastAsia="zh-CN"/>
        </w:rPr>
      </w:pPr>
      <w:r>
        <w:rPr>
          <w:lang w:eastAsia="zh-CN"/>
        </w:rPr>
        <w:t>from about 270 PRBs@60kHz SCS to about 130 PRBs@60kHz SCS</w:t>
      </w:r>
    </w:p>
    <w:p w14:paraId="2F109FF6" w14:textId="77777777" w:rsidR="000C09A0" w:rsidRDefault="000C09A0" w:rsidP="000C09A0">
      <w:pPr>
        <w:pStyle w:val="af"/>
        <w:numPr>
          <w:ilvl w:val="0"/>
          <w:numId w:val="34"/>
        </w:numPr>
        <w:spacing w:beforeLines="50" w:before="120"/>
        <w:ind w:firstLineChars="0"/>
        <w:rPr>
          <w:lang w:eastAsia="zh-CN"/>
        </w:rPr>
      </w:pPr>
      <w:r>
        <w:rPr>
          <w:lang w:eastAsia="zh-CN"/>
        </w:rPr>
        <w:t xml:space="preserve">FR2-Comb-2: 200MHz -&gt; 50MHz </w:t>
      </w:r>
    </w:p>
    <w:p w14:paraId="2BD56740" w14:textId="20C28E70" w:rsidR="000C09A0" w:rsidRDefault="000C09A0" w:rsidP="000C09A0">
      <w:pPr>
        <w:pStyle w:val="af"/>
        <w:numPr>
          <w:ilvl w:val="1"/>
          <w:numId w:val="34"/>
        </w:numPr>
        <w:spacing w:beforeLines="50" w:before="120"/>
        <w:ind w:firstLineChars="0"/>
        <w:rPr>
          <w:lang w:eastAsia="zh-CN"/>
        </w:rPr>
      </w:pPr>
      <w:r>
        <w:rPr>
          <w:lang w:eastAsia="zh-CN"/>
        </w:rPr>
        <w:t>from about 270 PRBs@60kHz SCS to about 65 PRBs@60kHz SCS</w:t>
      </w:r>
    </w:p>
    <w:p w14:paraId="6861084A" w14:textId="77777777" w:rsidR="002A517B" w:rsidRPr="004C7148" w:rsidRDefault="002A517B" w:rsidP="002A517B">
      <w:pPr>
        <w:rPr>
          <w:lang w:eastAsia="zh-CN"/>
        </w:rPr>
      </w:pPr>
      <w:r>
        <w:rPr>
          <w:lang w:eastAsia="zh-CN"/>
        </w:rPr>
        <w:t>The results is show</w:t>
      </w:r>
      <w:r w:rsidRPr="004C7148">
        <w:rPr>
          <w:lang w:eastAsia="zh-CN"/>
        </w:rPr>
        <w:t>n as follows.</w:t>
      </w:r>
    </w:p>
    <w:p w14:paraId="6D87E3A9" w14:textId="13A23768" w:rsidR="002A517B" w:rsidRPr="004C7148" w:rsidRDefault="002A517B" w:rsidP="002A517B">
      <w:pPr>
        <w:pStyle w:val="af"/>
        <w:numPr>
          <w:ilvl w:val="0"/>
          <w:numId w:val="34"/>
        </w:numPr>
        <w:ind w:firstLineChars="0"/>
      </w:pPr>
      <w:r w:rsidRPr="004C7148">
        <w:t>FR2-Comb-1: the cost is reduced by about 16%.</w:t>
      </w:r>
    </w:p>
    <w:p w14:paraId="1135B000" w14:textId="2B65EF48" w:rsidR="002A517B" w:rsidRPr="004C7148" w:rsidRDefault="002A517B" w:rsidP="002A517B">
      <w:pPr>
        <w:pStyle w:val="af"/>
        <w:numPr>
          <w:ilvl w:val="0"/>
          <w:numId w:val="34"/>
        </w:numPr>
        <w:ind w:firstLineChars="0"/>
      </w:pPr>
      <w:r w:rsidRPr="004C7148">
        <w:t>FR2-Comb-2: the cost is reduced by about 24%.</w:t>
      </w:r>
    </w:p>
    <w:p w14:paraId="481E5CCC" w14:textId="77777777" w:rsidR="002A517B" w:rsidRPr="004C7148" w:rsidRDefault="002A517B" w:rsidP="002A517B">
      <w:pPr>
        <w:jc w:val="left"/>
        <w:rPr>
          <w:lang w:eastAsia="zh-CN"/>
        </w:rPr>
      </w:pPr>
      <w:r w:rsidRPr="004C7148">
        <w:rPr>
          <w:lang w:eastAsia="zh-CN"/>
        </w:rPr>
        <w:t>It can be observed that a reduction in BW is expected to bring considerable benefits</w:t>
      </w:r>
      <w:r w:rsidRPr="004C7148">
        <w:rPr>
          <w:rFonts w:hint="eastAsia"/>
          <w:lang w:eastAsia="zh-CN"/>
        </w:rPr>
        <w:t xml:space="preserve"> </w:t>
      </w:r>
      <w:r w:rsidRPr="004C7148">
        <w:rPr>
          <w:lang w:eastAsia="zh-CN"/>
        </w:rPr>
        <w:t>in terms of cost reductions for FR1.</w:t>
      </w:r>
    </w:p>
    <w:p w14:paraId="6A29DDFE" w14:textId="70F5576B" w:rsidR="00030FE7" w:rsidRDefault="00030FE7" w:rsidP="00030FE7">
      <w:pPr>
        <w:jc w:val="left"/>
        <w:rPr>
          <w:b/>
          <w:i/>
        </w:rPr>
      </w:pPr>
      <w:r w:rsidRPr="004C7148">
        <w:rPr>
          <w:b/>
          <w:i/>
        </w:rPr>
        <w:t xml:space="preserve">Observation </w:t>
      </w:r>
      <w:r w:rsidR="004C7148">
        <w:rPr>
          <w:b/>
          <w:i/>
        </w:rPr>
        <w:t>5</w:t>
      </w:r>
      <w:r w:rsidR="002A517B" w:rsidRPr="004C7148">
        <w:rPr>
          <w:b/>
          <w:i/>
        </w:rPr>
        <w:t xml:space="preserve">: </w:t>
      </w:r>
      <w:r w:rsidRPr="004C7148">
        <w:rPr>
          <w:b/>
          <w:i/>
        </w:rPr>
        <w:t xml:space="preserve">A reduction in BW is expected to bring </w:t>
      </w:r>
      <w:r w:rsidR="00BB29DB" w:rsidRPr="004C7148">
        <w:rPr>
          <w:b/>
          <w:i/>
        </w:rPr>
        <w:t xml:space="preserve">considerable </w:t>
      </w:r>
      <w:r w:rsidRPr="004C7148">
        <w:rPr>
          <w:b/>
          <w:i/>
        </w:rPr>
        <w:t>benefits</w:t>
      </w:r>
      <w:r w:rsidR="00BB29DB" w:rsidRPr="004C7148">
        <w:rPr>
          <w:rFonts w:hint="eastAsia"/>
          <w:b/>
          <w:i/>
          <w:lang w:eastAsia="zh-CN"/>
        </w:rPr>
        <w:t xml:space="preserve"> </w:t>
      </w:r>
      <w:r w:rsidRPr="004C7148">
        <w:rPr>
          <w:b/>
          <w:i/>
        </w:rPr>
        <w:t>in terms of cost reductions</w:t>
      </w:r>
      <w:r w:rsidR="002A517B" w:rsidRPr="004C7148">
        <w:rPr>
          <w:b/>
          <w:i/>
        </w:rPr>
        <w:t xml:space="preserve"> in FR2</w:t>
      </w:r>
      <w:r w:rsidRPr="004C7148">
        <w:rPr>
          <w:b/>
          <w:i/>
        </w:rPr>
        <w:t>.</w:t>
      </w:r>
    </w:p>
    <w:p w14:paraId="07D62923" w14:textId="764A2E28" w:rsidR="0035676D" w:rsidRDefault="002A517B" w:rsidP="00030FE7">
      <w:pPr>
        <w:jc w:val="left"/>
        <w:rPr>
          <w:b/>
          <w:i/>
        </w:rPr>
      </w:pPr>
      <w:r w:rsidRPr="004C7148">
        <w:rPr>
          <w:b/>
          <w:i/>
        </w:rPr>
        <w:t xml:space="preserve">Proposal </w:t>
      </w:r>
      <w:r w:rsidR="001C048A">
        <w:rPr>
          <w:b/>
          <w:i/>
        </w:rPr>
        <w:t>2</w:t>
      </w:r>
      <w:r w:rsidRPr="004C7148">
        <w:rPr>
          <w:rFonts w:hint="eastAsia"/>
          <w:b/>
          <w:i/>
        </w:rPr>
        <w:t xml:space="preserve">: </w:t>
      </w:r>
      <w:r w:rsidRPr="004C7148">
        <w:rPr>
          <w:b/>
          <w:i/>
        </w:rPr>
        <w:t>Consider to reduce BW to 20MHz for FR1, and to 100MHz or 50MHz for FR2.</w:t>
      </w:r>
    </w:p>
    <w:p w14:paraId="7F3E4CD7" w14:textId="77777777" w:rsidR="002A517B" w:rsidRPr="00CA7843" w:rsidRDefault="002A517B" w:rsidP="00030FE7">
      <w:pPr>
        <w:jc w:val="left"/>
        <w:rPr>
          <w:b/>
          <w:i/>
        </w:rPr>
      </w:pPr>
    </w:p>
    <w:p w14:paraId="621CE80B" w14:textId="77777777" w:rsidR="00030FE7" w:rsidRPr="0085697A" w:rsidRDefault="00030FE7" w:rsidP="00030FE7">
      <w:pPr>
        <w:pStyle w:val="20"/>
        <w:rPr>
          <w:bCs w:val="0"/>
        </w:rPr>
      </w:pPr>
      <w:r w:rsidRPr="0085697A">
        <w:rPr>
          <w:bCs w:val="0"/>
        </w:rPr>
        <w:t>Analysis of performance impact</w:t>
      </w:r>
      <w:r>
        <w:rPr>
          <w:bCs w:val="0"/>
        </w:rPr>
        <w:t>s</w:t>
      </w:r>
    </w:p>
    <w:p w14:paraId="0ADE345E" w14:textId="46D03442" w:rsidR="00692CB8" w:rsidRDefault="00030FE7" w:rsidP="00030FE7">
      <w:pPr>
        <w:rPr>
          <w:b/>
          <w:lang w:eastAsia="zh-CN"/>
        </w:rPr>
      </w:pPr>
      <w:r w:rsidRPr="00382E24">
        <w:rPr>
          <w:b/>
          <w:u w:val="single"/>
          <w:lang w:eastAsia="zh-CN"/>
        </w:rPr>
        <w:t xml:space="preserve">Power </w:t>
      </w:r>
      <w:r w:rsidR="00120276" w:rsidRPr="00382E24">
        <w:rPr>
          <w:b/>
          <w:u w:val="single"/>
          <w:lang w:eastAsia="zh-CN"/>
        </w:rPr>
        <w:t>consumption</w:t>
      </w:r>
    </w:p>
    <w:p w14:paraId="1CAE762A" w14:textId="656FF9C6" w:rsidR="00456213" w:rsidRDefault="00456213" w:rsidP="00030FE7">
      <w:r>
        <w:t>The bandwidth reduction seems not impacting power consumption of data channels.</w:t>
      </w:r>
    </w:p>
    <w:p w14:paraId="3388594D" w14:textId="323C50CF" w:rsidR="00030FE7" w:rsidRDefault="00456213" w:rsidP="00030FE7">
      <w:r>
        <w:t>The bandwidth reduction may cause small CORESET bandwidth, and power consumption of PDCCH monitoring could be reduced</w:t>
      </w:r>
      <w:r w:rsidR="00030FE7">
        <w:t>.</w:t>
      </w:r>
    </w:p>
    <w:p w14:paraId="3AA1FB84" w14:textId="77777777" w:rsidR="00456213" w:rsidRDefault="00456213" w:rsidP="00030FE7"/>
    <w:p w14:paraId="2EF37540" w14:textId="4EF4E9A5" w:rsidR="00456213" w:rsidRDefault="00030FE7" w:rsidP="00030FE7">
      <w:pPr>
        <w:rPr>
          <w:b/>
          <w:u w:val="single"/>
          <w:lang w:eastAsia="zh-CN"/>
        </w:rPr>
      </w:pPr>
      <w:r w:rsidRPr="00382E24">
        <w:rPr>
          <w:b/>
          <w:u w:val="single"/>
          <w:lang w:eastAsia="zh-CN"/>
        </w:rPr>
        <w:t xml:space="preserve">Spectral efficiency </w:t>
      </w:r>
    </w:p>
    <w:p w14:paraId="3346F57D" w14:textId="5C05326B" w:rsidR="00030FE7" w:rsidRDefault="00456213">
      <w:r>
        <w:t>The bandwidth reduction may cause small CORESET bandwidth and result in increase of PDCCH blocking rate. So, the spectral efficiency may be affected</w:t>
      </w:r>
      <w:r w:rsidR="00030FE7">
        <w:t>.</w:t>
      </w:r>
    </w:p>
    <w:p w14:paraId="192C90A7" w14:textId="77777777" w:rsidR="00456213" w:rsidRDefault="00456213"/>
    <w:p w14:paraId="2AFDC722" w14:textId="77777777" w:rsidR="00456213" w:rsidRPr="00382E24" w:rsidRDefault="002D6BF7" w:rsidP="00E82B99">
      <w:pPr>
        <w:rPr>
          <w:b/>
          <w:u w:val="single"/>
          <w:lang w:eastAsia="zh-CN"/>
        </w:rPr>
      </w:pPr>
      <w:r w:rsidRPr="00382E24">
        <w:rPr>
          <w:b/>
          <w:u w:val="single"/>
          <w:lang w:eastAsia="zh-CN"/>
        </w:rPr>
        <w:t>PDCCH blocking probability</w:t>
      </w:r>
    </w:p>
    <w:p w14:paraId="4633FFDB" w14:textId="4E6C16AD" w:rsidR="00456213" w:rsidRPr="00382E24" w:rsidRDefault="00456213" w:rsidP="00E82B99">
      <w:r w:rsidRPr="00382E24">
        <w:t>As mentioned above, PDCCH blocking probability may be raised due to small CORESET bandwidth.</w:t>
      </w:r>
    </w:p>
    <w:p w14:paraId="26F4C437" w14:textId="478E3B0D" w:rsidR="00030FE7" w:rsidRDefault="00030FE7" w:rsidP="00E82B99">
      <w:pPr>
        <w:rPr>
          <w:b/>
          <w:i/>
          <w:lang w:eastAsia="zh-CN"/>
        </w:rPr>
      </w:pPr>
    </w:p>
    <w:p w14:paraId="3735D337" w14:textId="77777777" w:rsidR="00030FE7" w:rsidRPr="007E43A9" w:rsidRDefault="00030FE7" w:rsidP="00030FE7">
      <w:pPr>
        <w:pStyle w:val="20"/>
        <w:rPr>
          <w:bCs w:val="0"/>
        </w:rPr>
      </w:pPr>
      <w:bookmarkStart w:id="16" w:name="OLE_LINK21"/>
      <w:bookmarkStart w:id="17" w:name="OLE_LINK24"/>
      <w:r w:rsidRPr="007E43A9">
        <w:rPr>
          <w:bCs w:val="0"/>
        </w:rPr>
        <w:t>Analysis of specification impacts</w:t>
      </w:r>
    </w:p>
    <w:bookmarkEnd w:id="16"/>
    <w:bookmarkEnd w:id="17"/>
    <w:p w14:paraId="1085BECC" w14:textId="2801FC5F" w:rsidR="002D6BF7" w:rsidRPr="00754D04" w:rsidRDefault="00456213" w:rsidP="002D6BF7">
      <w:r>
        <w:rPr>
          <w:lang w:eastAsia="ja-JP"/>
        </w:rPr>
        <w:t>Since NR support flexible BWP, the bandwidth reduction is expected to have small specification impact</w:t>
      </w:r>
      <w:r w:rsidR="002D6BF7" w:rsidRPr="00754D04">
        <w:rPr>
          <w:lang w:eastAsia="ja-JP"/>
        </w:rPr>
        <w:t xml:space="preserve">. </w:t>
      </w:r>
    </w:p>
    <w:p w14:paraId="562002A2" w14:textId="77777777" w:rsidR="00F42BAA" w:rsidRPr="002D6BF7" w:rsidRDefault="00F42BAA" w:rsidP="00E82B99">
      <w:pPr>
        <w:rPr>
          <w:b/>
          <w:i/>
          <w:lang w:eastAsia="zh-CN"/>
        </w:rPr>
      </w:pPr>
    </w:p>
    <w:p w14:paraId="12BB0CD4" w14:textId="7D3625A4" w:rsidR="007628B3" w:rsidRDefault="00E82B99" w:rsidP="00A80014">
      <w:pPr>
        <w:pStyle w:val="1"/>
      </w:pPr>
      <w:bookmarkStart w:id="18" w:name="OLE_LINK5"/>
      <w:bookmarkStart w:id="19" w:name="OLE_LINK8"/>
      <w:bookmarkStart w:id="20" w:name="OLE_LINK1"/>
      <w:bookmarkStart w:id="21" w:name="OLE_LINK2"/>
      <w:r>
        <w:rPr>
          <w:rFonts w:hint="eastAsia"/>
        </w:rPr>
        <w:t>H</w:t>
      </w:r>
      <w:r w:rsidR="009F102E">
        <w:t>alf-</w:t>
      </w:r>
      <w:r>
        <w:t>D</w:t>
      </w:r>
      <w:r w:rsidR="009F102E">
        <w:t xml:space="preserve">uplex </w:t>
      </w:r>
      <w:r>
        <w:t>FDD</w:t>
      </w:r>
      <w:bookmarkEnd w:id="18"/>
      <w:bookmarkEnd w:id="19"/>
      <w:r w:rsidR="0002247D">
        <w:t xml:space="preserve"> operation</w:t>
      </w:r>
    </w:p>
    <w:p w14:paraId="00FDED42" w14:textId="01F5E950" w:rsidR="002D6BF7" w:rsidRDefault="002D6BF7" w:rsidP="002D6BF7">
      <w:pPr>
        <w:pStyle w:val="20"/>
      </w:pPr>
      <w:r w:rsidRPr="000E647A">
        <w:t>Description of feature</w:t>
      </w:r>
      <w:r>
        <w:t xml:space="preserve"> </w:t>
      </w:r>
      <w:r w:rsidR="00477511">
        <w:t xml:space="preserve"> </w:t>
      </w:r>
    </w:p>
    <w:p w14:paraId="39E56E78" w14:textId="71094565" w:rsidR="002D6BF7" w:rsidRDefault="00C17E3F" w:rsidP="002D6BF7">
      <w:r>
        <w:rPr>
          <w:lang w:eastAsia="zh-CN"/>
        </w:rPr>
        <w:t>As similar descri</w:t>
      </w:r>
      <w:r w:rsidR="0034523C">
        <w:rPr>
          <w:rFonts w:hint="eastAsia"/>
          <w:lang w:eastAsia="zh-CN"/>
        </w:rPr>
        <w:t>b</w:t>
      </w:r>
      <w:r>
        <w:rPr>
          <w:lang w:eastAsia="zh-CN"/>
        </w:rPr>
        <w:t>ed in TR 36.888 [2]</w:t>
      </w:r>
      <w:r>
        <w:rPr>
          <w:rFonts w:hint="eastAsia"/>
          <w:lang w:eastAsia="zh-CN"/>
        </w:rPr>
        <w:t xml:space="preserve">, </w:t>
      </w:r>
      <w:r>
        <w:t>h</w:t>
      </w:r>
      <w:r w:rsidR="002D6BF7" w:rsidRPr="00E36509">
        <w:t xml:space="preserve">alf duplex </w:t>
      </w:r>
      <w:r w:rsidR="002D6BF7">
        <w:t xml:space="preserve">FDD (HD-FDD) </w:t>
      </w:r>
      <w:r w:rsidR="002D6BF7" w:rsidRPr="00E36509">
        <w:t>operation is a techniq</w:t>
      </w:r>
      <w:r w:rsidR="00F42BAA">
        <w:t>ue that can lower the cost of a</w:t>
      </w:r>
      <w:r w:rsidR="002D6BF7" w:rsidRPr="00E36509">
        <w:t xml:space="preserve"> </w:t>
      </w:r>
      <w:r w:rsidR="00F42BAA">
        <w:t>RedCap</w:t>
      </w:r>
      <w:r w:rsidR="002D6BF7" w:rsidRPr="00E36509">
        <w:t xml:space="preserve"> UE by </w:t>
      </w:r>
      <w:r w:rsidR="002D6BF7">
        <w:t xml:space="preserve">simplifying the RF implementation. By </w:t>
      </w:r>
      <w:r w:rsidR="002D6BF7" w:rsidRPr="00E36509">
        <w:t xml:space="preserve">not requiring simultaneous </w:t>
      </w:r>
      <w:r w:rsidR="002D6BF7">
        <w:t>transmission and reception, an HD-FDD</w:t>
      </w:r>
      <w:r w:rsidR="00F42BAA" w:rsidRPr="00F42BAA">
        <w:t xml:space="preserve"> </w:t>
      </w:r>
      <w:r w:rsidR="00F42BAA">
        <w:t>RedCap</w:t>
      </w:r>
      <w:r w:rsidR="002D6BF7">
        <w:t xml:space="preserve"> UE does not </w:t>
      </w:r>
      <w:r w:rsidR="002D4DB6">
        <w:rPr>
          <w:rFonts w:hint="eastAsia"/>
          <w:lang w:eastAsia="zh-CN"/>
        </w:rPr>
        <w:t>need</w:t>
      </w:r>
      <w:r w:rsidR="002D6BF7">
        <w:t xml:space="preserve"> a duplexer: in place</w:t>
      </w:r>
      <w:r w:rsidR="008A6DB8">
        <w:t xml:space="preserve"> of a duplexer a switch is used</w:t>
      </w:r>
      <w:r w:rsidR="002D6BF7">
        <w:t>.</w:t>
      </w:r>
    </w:p>
    <w:p w14:paraId="3D9FCB25" w14:textId="67EFD37D" w:rsidR="001D541D" w:rsidRDefault="001D541D" w:rsidP="001D541D">
      <w:r>
        <w:rPr>
          <w:rFonts w:hint="eastAsia"/>
        </w:rPr>
        <w:t>In RAN1#10</w:t>
      </w:r>
      <w:r w:rsidRPr="004C7148">
        <w:rPr>
          <w:rFonts w:hint="eastAsia"/>
        </w:rPr>
        <w:t>1</w:t>
      </w:r>
      <w:r w:rsidR="00D70B61" w:rsidRPr="004C7148">
        <w:t xml:space="preserve"> [5]</w:t>
      </w:r>
      <w:r w:rsidRPr="004C7148">
        <w:rPr>
          <w:rFonts w:hint="eastAsia"/>
        </w:rPr>
        <w:t>, th</w:t>
      </w:r>
      <w:r>
        <w:rPr>
          <w:rFonts w:hint="eastAsia"/>
        </w:rPr>
        <w:t xml:space="preserve">e following </w:t>
      </w:r>
      <w:r>
        <w:t>agreements related to HD-FDD operation were achieved.</w:t>
      </w:r>
    </w:p>
    <w:tbl>
      <w:tblPr>
        <w:tblStyle w:val="ac"/>
        <w:tblW w:w="0" w:type="auto"/>
        <w:tblLook w:val="04A0" w:firstRow="1" w:lastRow="0" w:firstColumn="1" w:lastColumn="0" w:noHBand="0" w:noVBand="1"/>
      </w:tblPr>
      <w:tblGrid>
        <w:gridCol w:w="9307"/>
      </w:tblGrid>
      <w:tr w:rsidR="001D541D" w14:paraId="49A5C53A" w14:textId="77777777" w:rsidTr="009F50E0">
        <w:tc>
          <w:tcPr>
            <w:tcW w:w="9307" w:type="dxa"/>
          </w:tcPr>
          <w:p w14:paraId="36411811" w14:textId="77777777" w:rsidR="001D541D" w:rsidRPr="00BC7675" w:rsidRDefault="001D541D" w:rsidP="009F50E0">
            <w:pPr>
              <w:spacing w:after="0"/>
              <w:rPr>
                <w:highlight w:val="green"/>
                <w:lang w:eastAsia="x-none"/>
              </w:rPr>
            </w:pPr>
            <w:r w:rsidRPr="00BC7675">
              <w:rPr>
                <w:highlight w:val="green"/>
                <w:lang w:eastAsia="x-none"/>
              </w:rPr>
              <w:t>Agreements:</w:t>
            </w:r>
          </w:p>
          <w:p w14:paraId="7A4524E8" w14:textId="77777777" w:rsidR="001D541D" w:rsidRDefault="001D541D" w:rsidP="009F50E0">
            <w:pPr>
              <w:rPr>
                <w:lang w:eastAsia="zh-CN"/>
              </w:rPr>
            </w:pPr>
            <w:r w:rsidRPr="00BC7675">
              <w:t>Study HD-FDD operation Type A and Type B (as defined in LTE) in RAN1, where study of Type A is prioritized.</w:t>
            </w:r>
          </w:p>
        </w:tc>
      </w:tr>
    </w:tbl>
    <w:p w14:paraId="55B88413" w14:textId="10E72FE7" w:rsidR="001D541D" w:rsidRDefault="001D541D" w:rsidP="00291420">
      <w:pPr>
        <w:spacing w:beforeLines="50" w:before="120"/>
      </w:pPr>
      <w:r>
        <w:rPr>
          <w:rFonts w:hint="eastAsia"/>
        </w:rPr>
        <w:t>HD-FDD operation type</w:t>
      </w:r>
      <w:r>
        <w:t xml:space="preserve"> A and B</w:t>
      </w:r>
      <w:r>
        <w:rPr>
          <w:rFonts w:hint="eastAsia"/>
        </w:rPr>
        <w:t xml:space="preserve"> were specified</w:t>
      </w:r>
      <w:r w:rsidR="00E20872">
        <w:t xml:space="preserve"> in LTE</w:t>
      </w:r>
      <w:r>
        <w:t xml:space="preserve"> </w:t>
      </w:r>
      <w:r>
        <w:rPr>
          <w:rFonts w:hint="eastAsia"/>
        </w:rPr>
        <w:t xml:space="preserve">for </w:t>
      </w:r>
      <w:r>
        <w:t>the need of switching time</w:t>
      </w:r>
      <w:r>
        <w:rPr>
          <w:rFonts w:hint="eastAsia"/>
        </w:rPr>
        <w:t xml:space="preserve"> </w:t>
      </w:r>
      <w:r w:rsidRPr="002517C0">
        <w:rPr>
          <w:rFonts w:hint="eastAsia"/>
        </w:rPr>
        <w:t>(</w:t>
      </w:r>
      <w:r w:rsidRPr="002517C0">
        <w:t>Figure 1</w:t>
      </w:r>
      <w:r w:rsidRPr="002517C0">
        <w:rPr>
          <w:rFonts w:hint="eastAsia"/>
        </w:rPr>
        <w:t>)</w:t>
      </w:r>
      <w:r w:rsidRPr="00F51B51">
        <w:t>.</w:t>
      </w:r>
      <w:r>
        <w:t xml:space="preserve"> For </w:t>
      </w:r>
      <w:r w:rsidRPr="00F829B6">
        <w:t xml:space="preserve">type A </w:t>
      </w:r>
      <w:r>
        <w:t>HD-</w:t>
      </w:r>
      <w:r w:rsidRPr="00F829B6">
        <w:t xml:space="preserve">FDD operation, a </w:t>
      </w:r>
      <w:r>
        <w:t>switching time</w:t>
      </w:r>
      <w:r w:rsidRPr="00F829B6">
        <w:t xml:space="preserve"> is created by the UE not receiving the last part of a downlink subframe immediately preceding an uplink subframe from the same UE</w:t>
      </w:r>
      <w:r>
        <w:t>. And f</w:t>
      </w:r>
      <w:r w:rsidRPr="00F829B6">
        <w:t xml:space="preserve">or type B </w:t>
      </w:r>
      <w:r>
        <w:t>HD-</w:t>
      </w:r>
      <w:r w:rsidRPr="00F829B6">
        <w:t xml:space="preserve">FDD operation, </w:t>
      </w:r>
      <w:r>
        <w:t>switching time</w:t>
      </w:r>
      <w:r w:rsidRPr="00F829B6">
        <w:t xml:space="preserve">s, each referred to as a half-duplex guard subframe, </w:t>
      </w:r>
      <w:r>
        <w:rPr>
          <w:rFonts w:hint="eastAsia"/>
        </w:rPr>
        <w:t>is</w:t>
      </w:r>
      <w:r w:rsidRPr="00F829B6">
        <w:t xml:space="preserve"> created by the UE</w:t>
      </w:r>
      <w:r>
        <w:t xml:space="preserve"> </w:t>
      </w:r>
      <w:r w:rsidRPr="00F829B6">
        <w:t>not receiving a downlink subframe immediately preceding an uplink subframe from the same UE, and</w:t>
      </w:r>
      <w:r>
        <w:t xml:space="preserve"> </w:t>
      </w:r>
      <w:r w:rsidRPr="00F829B6">
        <w:t>not receiving a downlink subframe immediately following an uplink subframe from the same UE.</w:t>
      </w:r>
    </w:p>
    <w:p w14:paraId="04BA8BD4" w14:textId="2302645F" w:rsidR="00291420" w:rsidRDefault="00D47FD1" w:rsidP="001D541D">
      <w:r>
        <w:object w:dxaOrig="29070" w:dyaOrig="5145" w14:anchorId="4473A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pt;height:82.65pt" o:ole="">
            <v:imagedata r:id="rId11" o:title=""/>
          </v:shape>
          <o:OLEObject Type="Embed" ProgID="Visio.Drawing.15" ShapeID="_x0000_i1025" DrawAspect="Content" ObjectID="_1664379130" r:id="rId12"/>
        </w:object>
      </w:r>
    </w:p>
    <w:p w14:paraId="477A1A3F" w14:textId="62377619" w:rsidR="001D541D" w:rsidRDefault="001D541D" w:rsidP="001D541D">
      <w:pPr>
        <w:jc w:val="center"/>
      </w:pPr>
      <w:r w:rsidRPr="002517C0">
        <w:rPr>
          <w:lang w:eastAsia="zh-CN"/>
        </w:rPr>
        <w:t>Figure</w:t>
      </w:r>
      <w:r w:rsidRPr="00F51B51">
        <w:t xml:space="preserve"> </w:t>
      </w:r>
      <w:r w:rsidRPr="002517C0">
        <w:t>1</w:t>
      </w:r>
      <w:r w:rsidRPr="00F51B51">
        <w:t>：</w:t>
      </w:r>
      <w:r>
        <w:rPr>
          <w:rFonts w:hint="eastAsia"/>
          <w:lang w:eastAsia="zh-CN"/>
        </w:rPr>
        <w:t>HD-FDD operation</w:t>
      </w:r>
      <w:r>
        <w:rPr>
          <w:lang w:eastAsia="zh-CN"/>
        </w:rPr>
        <w:t xml:space="preserve"> in LTE</w:t>
      </w:r>
    </w:p>
    <w:p w14:paraId="1247258F" w14:textId="77777777" w:rsidR="002D6BF7" w:rsidRPr="0002247D" w:rsidRDefault="002D6BF7" w:rsidP="005C6BFF"/>
    <w:bookmarkEnd w:id="20"/>
    <w:bookmarkEnd w:id="21"/>
    <w:p w14:paraId="63435E39" w14:textId="77777777" w:rsidR="00120276" w:rsidRDefault="00120276" w:rsidP="00120276">
      <w:pPr>
        <w:pStyle w:val="20"/>
      </w:pPr>
      <w:r w:rsidRPr="000E647A">
        <w:t>Ana</w:t>
      </w:r>
      <w:r>
        <w:t>lysis of UE c</w:t>
      </w:r>
      <w:r w:rsidRPr="0093035F">
        <w:rPr>
          <w:bCs w:val="0"/>
        </w:rPr>
        <w:t>omplexity or cost reduction</w:t>
      </w:r>
      <w:r>
        <w:t xml:space="preserve"> </w:t>
      </w:r>
    </w:p>
    <w:p w14:paraId="37E911B2" w14:textId="4EA9EF14" w:rsidR="009F102E" w:rsidRPr="006627AF" w:rsidRDefault="009F102E" w:rsidP="009F102E">
      <w:r>
        <w:rPr>
          <w:lang w:eastAsia="zh-CN"/>
        </w:rPr>
        <w:t>In TR 36.888</w:t>
      </w:r>
      <w:r w:rsidR="00F51B51">
        <w:rPr>
          <w:lang w:eastAsia="zh-CN"/>
        </w:rPr>
        <w:t xml:space="preserve"> [</w:t>
      </w:r>
      <w:r w:rsidR="00447C30">
        <w:rPr>
          <w:lang w:eastAsia="zh-CN"/>
        </w:rPr>
        <w:t>2</w:t>
      </w:r>
      <w:r w:rsidR="00F51B51">
        <w:rPr>
          <w:lang w:eastAsia="zh-CN"/>
        </w:rPr>
        <w:t>]</w:t>
      </w:r>
      <w:r>
        <w:rPr>
          <w:lang w:eastAsia="zh-CN"/>
        </w:rPr>
        <w:t xml:space="preserve">, </w:t>
      </w:r>
      <w:r w:rsidR="002D4DB6">
        <w:rPr>
          <w:rFonts w:hint="eastAsia"/>
          <w:lang w:eastAsia="zh-CN"/>
        </w:rPr>
        <w:t>the</w:t>
      </w:r>
      <w:r w:rsidR="002D4DB6">
        <w:rPr>
          <w:lang w:eastAsia="zh-CN"/>
        </w:rPr>
        <w:t xml:space="preserve"> </w:t>
      </w:r>
      <w:r w:rsidRPr="00DD6633">
        <w:rPr>
          <w:lang w:eastAsia="zh-CN"/>
        </w:rPr>
        <w:t>cost reduction</w:t>
      </w:r>
      <w:r>
        <w:rPr>
          <w:lang w:eastAsia="zh-CN"/>
        </w:rPr>
        <w:t xml:space="preserve"> for </w:t>
      </w:r>
      <w:r>
        <w:t xml:space="preserve">LTE MTC UE </w:t>
      </w:r>
      <w:r w:rsidRPr="00CB7DE3">
        <w:t xml:space="preserve">has been </w:t>
      </w:r>
      <w:r w:rsidR="002D4DB6">
        <w:rPr>
          <w:rFonts w:hint="eastAsia"/>
          <w:lang w:eastAsia="zh-CN"/>
        </w:rPr>
        <w:t>evaluated</w:t>
      </w:r>
      <w:r w:rsidRPr="00DD6633">
        <w:rPr>
          <w:lang w:eastAsia="zh-CN"/>
        </w:rPr>
        <w:t xml:space="preserve"> </w:t>
      </w:r>
      <w:r>
        <w:rPr>
          <w:lang w:eastAsia="zh-CN"/>
        </w:rPr>
        <w:t>w</w:t>
      </w:r>
      <w:r w:rsidRPr="00DD6633">
        <w:rPr>
          <w:lang w:eastAsia="zh-CN"/>
        </w:rPr>
        <w:t xml:space="preserve">hen </w:t>
      </w:r>
      <w:r>
        <w:rPr>
          <w:lang w:eastAsia="zh-CN"/>
        </w:rPr>
        <w:t>HD-FDD is provided.</w:t>
      </w:r>
    </w:p>
    <w:tbl>
      <w:tblPr>
        <w:tblStyle w:val="ac"/>
        <w:tblW w:w="0" w:type="auto"/>
        <w:tblLook w:val="04A0" w:firstRow="1" w:lastRow="0" w:firstColumn="1" w:lastColumn="0" w:noHBand="0" w:noVBand="1"/>
      </w:tblPr>
      <w:tblGrid>
        <w:gridCol w:w="9307"/>
      </w:tblGrid>
      <w:tr w:rsidR="00223B81" w14:paraId="06BBD536" w14:textId="77777777" w:rsidTr="00223B81">
        <w:tc>
          <w:tcPr>
            <w:tcW w:w="9307" w:type="dxa"/>
          </w:tcPr>
          <w:p w14:paraId="6EEF31C9" w14:textId="4C88F9E3" w:rsidR="00223B81" w:rsidRPr="00EF6205" w:rsidRDefault="00223B81" w:rsidP="002517C0">
            <w:pPr>
              <w:spacing w:beforeLines="50" w:before="120"/>
            </w:pPr>
            <w:r w:rsidRPr="00EF6205">
              <w:t xml:space="preserve">A </w:t>
            </w:r>
            <w:r w:rsidR="00AC2502" w:rsidRPr="00EF6205">
              <w:t>half-duplex</w:t>
            </w:r>
            <w:r w:rsidRPr="00EF6205">
              <w:t xml:space="preserve"> mode UE does not need a duplexer. Instead of a duplexer a </w:t>
            </w:r>
            <w:r w:rsidR="00AC2502" w:rsidRPr="00EF6205">
              <w:t>half-duplex</w:t>
            </w:r>
            <w:r w:rsidRPr="00EF6205">
              <w:t xml:space="preserve"> LTE MTC modem uses a switch. Additional savings from reduced complexity and memory may also be possible in the baseband module. This is because in half duplex mode there is no need to provision processing power and memory for concurrent downlink and uplink operations.</w:t>
            </w:r>
          </w:p>
          <w:p w14:paraId="6E63D3A8" w14:textId="6955DC8F" w:rsidR="00223B81" w:rsidRDefault="00223B81" w:rsidP="002517C0">
            <w:pPr>
              <w:spacing w:beforeLines="50" w:before="120"/>
            </w:pPr>
            <w:r w:rsidRPr="00EF6205">
              <w:t>Given that a switch represents a small percentage of the cost of the duplexer, then a high proportion of the cost associated with the duplexer / switch in the RF module can be saved. Given that the duplexer cost is in the range of 15-25% of the RF module (which is 40% of the total LTE reference modem cost), HD-FDD mode provides an overall cost saving based on the reference LTE modem of 4-8%. It is further noted that the potential relative cost reduction may be even larger for multi-band devices (that may have multiple duplexers) than for the assumed single-band reference modem.</w:t>
            </w:r>
          </w:p>
        </w:tc>
      </w:tr>
    </w:tbl>
    <w:p w14:paraId="6A23BE6F" w14:textId="7B78740A" w:rsidR="00C17E3F" w:rsidRDefault="00C17E3F" w:rsidP="005C6BFF">
      <w:pPr>
        <w:rPr>
          <w:lang w:eastAsia="zh-CN"/>
        </w:rPr>
      </w:pPr>
      <w:r>
        <w:rPr>
          <w:lang w:eastAsia="zh-CN"/>
        </w:rPr>
        <w:t>B</w:t>
      </w:r>
      <w:r>
        <w:rPr>
          <w:rFonts w:hint="eastAsia"/>
          <w:lang w:eastAsia="zh-CN"/>
        </w:rPr>
        <w:t xml:space="preserve">ased on the </w:t>
      </w:r>
      <w:r w:rsidR="00AC2502" w:rsidRPr="00AC2502">
        <w:rPr>
          <w:lang w:eastAsia="zh-CN"/>
        </w:rPr>
        <w:t>TR 36.888 methodology for UE cost/complexity evaluation</w:t>
      </w:r>
      <w:r w:rsidR="00AC2502">
        <w:rPr>
          <w:lang w:eastAsia="zh-CN"/>
        </w:rPr>
        <w:t xml:space="preserve">, we </w:t>
      </w:r>
      <w:r w:rsidR="00AC2502" w:rsidRPr="00AC2502">
        <w:rPr>
          <w:lang w:eastAsia="zh-CN"/>
        </w:rPr>
        <w:t xml:space="preserve">evaluated the cost </w:t>
      </w:r>
      <w:r w:rsidR="00AC2502">
        <w:rPr>
          <w:lang w:eastAsia="zh-CN"/>
        </w:rPr>
        <w:t>reduction of</w:t>
      </w:r>
      <w:r w:rsidR="00AC2502" w:rsidRPr="00AC2502">
        <w:rPr>
          <w:lang w:eastAsia="zh-CN"/>
        </w:rPr>
        <w:t xml:space="preserve"> </w:t>
      </w:r>
      <w:r w:rsidR="001D541D">
        <w:rPr>
          <w:lang w:eastAsia="zh-CN"/>
        </w:rPr>
        <w:t>HD-FDD type A and B</w:t>
      </w:r>
      <w:r w:rsidR="00AC2502">
        <w:rPr>
          <w:lang w:eastAsia="zh-CN"/>
        </w:rPr>
        <w:t xml:space="preserve"> for RedCap UE</w:t>
      </w:r>
      <w:r w:rsidR="002D6140">
        <w:rPr>
          <w:lang w:eastAsia="zh-CN"/>
        </w:rPr>
        <w:t>.</w:t>
      </w:r>
      <w:r w:rsidR="008C5ACA">
        <w:rPr>
          <w:lang w:eastAsia="zh-CN"/>
        </w:rPr>
        <w:t xml:space="preserve"> </w:t>
      </w:r>
      <w:r w:rsidR="002D6140">
        <w:rPr>
          <w:lang w:eastAsia="zh-CN"/>
        </w:rPr>
        <w:t>T</w:t>
      </w:r>
      <w:r w:rsidR="00AC2502">
        <w:rPr>
          <w:lang w:eastAsia="zh-CN"/>
        </w:rPr>
        <w:t xml:space="preserve">he results show that </w:t>
      </w:r>
      <w:bookmarkStart w:id="22" w:name="OLE_LINK54"/>
      <w:bookmarkStart w:id="23" w:name="OLE_LINK55"/>
      <w:r w:rsidR="001D541D">
        <w:rPr>
          <w:lang w:eastAsia="zh-CN"/>
        </w:rPr>
        <w:t>HD-</w:t>
      </w:r>
      <w:r w:rsidR="001D541D" w:rsidRPr="004C7148">
        <w:rPr>
          <w:lang w:eastAsia="zh-CN"/>
        </w:rPr>
        <w:t xml:space="preserve">FDD type A </w:t>
      </w:r>
      <w:r w:rsidR="00AC2502" w:rsidRPr="004C7148">
        <w:t>bring</w:t>
      </w:r>
      <w:r w:rsidR="002D4DB6" w:rsidRPr="004C7148">
        <w:t>s</w:t>
      </w:r>
      <w:r w:rsidR="004C3A35" w:rsidRPr="004C7148">
        <w:t xml:space="preserve"> about</w:t>
      </w:r>
      <w:r w:rsidR="00AC2502" w:rsidRPr="004C7148">
        <w:t xml:space="preserve"> </w:t>
      </w:r>
      <w:r w:rsidR="00EF6205" w:rsidRPr="004C7148">
        <w:t>6%</w:t>
      </w:r>
      <w:r w:rsidR="001D541D" w:rsidRPr="004C7148">
        <w:t xml:space="preserve"> </w:t>
      </w:r>
      <w:r w:rsidR="00AC2502" w:rsidRPr="004C7148">
        <w:t>cost saving</w:t>
      </w:r>
      <w:bookmarkEnd w:id="22"/>
      <w:bookmarkEnd w:id="23"/>
      <w:r w:rsidR="00AC2502" w:rsidRPr="004C7148">
        <w:t xml:space="preserve"> compared to full duplex-FDD</w:t>
      </w:r>
      <w:r w:rsidR="002A3307" w:rsidRPr="004C7148">
        <w:t xml:space="preserve">, while </w:t>
      </w:r>
      <w:r w:rsidR="002A3307" w:rsidRPr="004C7148">
        <w:rPr>
          <w:lang w:eastAsia="zh-CN"/>
        </w:rPr>
        <w:t xml:space="preserve">HD-FDD type B </w:t>
      </w:r>
      <w:r w:rsidR="002A3307" w:rsidRPr="004C7148">
        <w:t>brings</w:t>
      </w:r>
      <w:r w:rsidR="004C3A35" w:rsidRPr="004C7148">
        <w:t xml:space="preserve"> about</w:t>
      </w:r>
      <w:r w:rsidR="002A3307" w:rsidRPr="004C7148">
        <w:t xml:space="preserve"> 8% cost saving</w:t>
      </w:r>
      <w:r w:rsidR="00E20872" w:rsidRPr="004C7148">
        <w:t xml:space="preserve"> </w:t>
      </w:r>
      <w:bookmarkStart w:id="24" w:name="OLE_LINK19"/>
      <w:bookmarkStart w:id="25" w:name="OLE_LINK20"/>
      <w:r w:rsidR="00E20872" w:rsidRPr="004C7148">
        <w:t>since type B is more relaxed</w:t>
      </w:r>
      <w:r w:rsidR="002A3307" w:rsidRPr="004C7148">
        <w:t>.</w:t>
      </w:r>
      <w:bookmarkEnd w:id="24"/>
      <w:bookmarkEnd w:id="25"/>
    </w:p>
    <w:p w14:paraId="1FF0F118" w14:textId="7D69CEAF" w:rsidR="002D6BF7" w:rsidRPr="005C6BFF" w:rsidRDefault="002D6BF7" w:rsidP="00EF4224">
      <w:pPr>
        <w:rPr>
          <w:b/>
          <w:i/>
        </w:rPr>
      </w:pPr>
      <w:r w:rsidRPr="0035676D">
        <w:rPr>
          <w:b/>
          <w:i/>
        </w:rPr>
        <w:t xml:space="preserve">Observation </w:t>
      </w:r>
      <w:r w:rsidR="004C7148">
        <w:rPr>
          <w:b/>
          <w:i/>
        </w:rPr>
        <w:t>6</w:t>
      </w:r>
      <w:r w:rsidRPr="0035676D">
        <w:rPr>
          <w:b/>
          <w:i/>
        </w:rPr>
        <w:t>：</w:t>
      </w:r>
      <w:r w:rsidR="00120276" w:rsidRPr="0035676D">
        <w:rPr>
          <w:b/>
          <w:i/>
        </w:rPr>
        <w:t xml:space="preserve">HD-FDD is expected to bring </w:t>
      </w:r>
      <w:r w:rsidR="00EF6205" w:rsidRPr="00291420">
        <w:rPr>
          <w:b/>
          <w:i/>
        </w:rPr>
        <w:t>6%</w:t>
      </w:r>
      <w:r w:rsidR="00EF6205" w:rsidRPr="00291420">
        <w:rPr>
          <w:rFonts w:hint="eastAsia"/>
          <w:b/>
          <w:i/>
        </w:rPr>
        <w:t>～</w:t>
      </w:r>
      <w:r w:rsidR="00EF6205" w:rsidRPr="00291420">
        <w:rPr>
          <w:b/>
          <w:i/>
        </w:rPr>
        <w:t>8%</w:t>
      </w:r>
      <w:r w:rsidRPr="0035676D">
        <w:rPr>
          <w:b/>
          <w:i/>
        </w:rPr>
        <w:t xml:space="preserve"> </w:t>
      </w:r>
      <w:r w:rsidR="002A3307" w:rsidRPr="00291420">
        <w:rPr>
          <w:b/>
          <w:i/>
        </w:rPr>
        <w:t>cost saving compared to full duplex-FDD</w:t>
      </w:r>
      <w:r w:rsidRPr="0035676D">
        <w:rPr>
          <w:b/>
          <w:i/>
        </w:rPr>
        <w:t>.</w:t>
      </w:r>
    </w:p>
    <w:p w14:paraId="7D156DDF" w14:textId="6E99397E" w:rsidR="009F102E" w:rsidRPr="002D6BF7" w:rsidRDefault="009F102E" w:rsidP="00A45BA7">
      <w:pPr>
        <w:rPr>
          <w:lang w:eastAsia="zh-CN"/>
        </w:rPr>
      </w:pPr>
    </w:p>
    <w:p w14:paraId="6E7F9DB7" w14:textId="77777777" w:rsidR="00120276" w:rsidRPr="0085697A" w:rsidRDefault="00120276" w:rsidP="00120276">
      <w:pPr>
        <w:pStyle w:val="20"/>
        <w:rPr>
          <w:bCs w:val="0"/>
        </w:rPr>
      </w:pPr>
      <w:r w:rsidRPr="0085697A">
        <w:rPr>
          <w:bCs w:val="0"/>
        </w:rPr>
        <w:t>Analysis of performance impact</w:t>
      </w:r>
      <w:r>
        <w:rPr>
          <w:bCs w:val="0"/>
        </w:rPr>
        <w:t>s</w:t>
      </w:r>
    </w:p>
    <w:p w14:paraId="5EBFF39E" w14:textId="12EB06AE" w:rsidR="00622292" w:rsidRPr="008117FB" w:rsidRDefault="00622292" w:rsidP="00622292">
      <w:r w:rsidRPr="007F072C">
        <w:t xml:space="preserve">According to the </w:t>
      </w:r>
      <w:r w:rsidR="00AA328A">
        <w:t xml:space="preserve">TR </w:t>
      </w:r>
      <w:r w:rsidRPr="007F072C">
        <w:t>36.888, we have the following performance impact analysis</w:t>
      </w:r>
      <w:r>
        <w:t xml:space="preserve"> related to HD-FDD for </w:t>
      </w:r>
      <w:r w:rsidR="00D7600E">
        <w:t xml:space="preserve">RedCap </w:t>
      </w:r>
      <w:r>
        <w:t>UEs.</w:t>
      </w:r>
    </w:p>
    <w:p w14:paraId="36BC437A" w14:textId="08CCEA89" w:rsidR="00622292" w:rsidRPr="00382E24" w:rsidRDefault="00120276">
      <w:pPr>
        <w:rPr>
          <w:b/>
          <w:u w:val="single"/>
          <w:lang w:eastAsia="zh-CN"/>
        </w:rPr>
      </w:pPr>
      <w:r w:rsidRPr="00382E24">
        <w:rPr>
          <w:b/>
          <w:u w:val="single"/>
          <w:lang w:eastAsia="zh-CN"/>
        </w:rPr>
        <w:t>Power consumption</w:t>
      </w:r>
    </w:p>
    <w:p w14:paraId="693ECFCB" w14:textId="2786CB8A" w:rsidR="00120276" w:rsidRDefault="00120276">
      <w:r>
        <w:t xml:space="preserve">Compared to the reference </w:t>
      </w:r>
      <w:r w:rsidR="00F42BAA">
        <w:t>NR</w:t>
      </w:r>
      <w:r w:rsidRPr="00EA3161">
        <w:t xml:space="preserve"> </w:t>
      </w:r>
      <w:r>
        <w:t>modem</w:t>
      </w:r>
      <w:r w:rsidRPr="00EA3161">
        <w:t xml:space="preserve">, </w:t>
      </w:r>
      <w:r w:rsidR="009B0358" w:rsidRPr="00EA3161">
        <w:t>half</w:t>
      </w:r>
      <w:r w:rsidRPr="00EA3161">
        <w:t xml:space="preserve"> duplex operation means some components can </w:t>
      </w:r>
      <w:r w:rsidR="006F077F">
        <w:rPr>
          <w:rFonts w:hint="eastAsia"/>
          <w:lang w:eastAsia="zh-CN"/>
        </w:rPr>
        <w:t>work</w:t>
      </w:r>
      <w:r w:rsidRPr="00EA3161">
        <w:t xml:space="preserve"> in a reduc</w:t>
      </w:r>
      <w:r>
        <w:t xml:space="preserve">ed power state until required. </w:t>
      </w:r>
    </w:p>
    <w:p w14:paraId="13056C42" w14:textId="77777777" w:rsidR="009B0358" w:rsidRDefault="009B0358"/>
    <w:p w14:paraId="2CA8718E" w14:textId="77777777" w:rsidR="00622292" w:rsidRPr="00382E24" w:rsidRDefault="00120276" w:rsidP="00120276">
      <w:pPr>
        <w:rPr>
          <w:b/>
          <w:u w:val="single"/>
          <w:lang w:eastAsia="zh-CN"/>
        </w:rPr>
      </w:pPr>
      <w:r w:rsidRPr="00382E24">
        <w:rPr>
          <w:b/>
          <w:u w:val="single"/>
          <w:lang w:eastAsia="zh-CN"/>
        </w:rPr>
        <w:t>Spectral efficiency</w:t>
      </w:r>
    </w:p>
    <w:p w14:paraId="03A0F8DF" w14:textId="3D4E44A4" w:rsidR="00120276" w:rsidRDefault="009B0358" w:rsidP="00120276">
      <w:r>
        <w:t>I</w:t>
      </w:r>
      <w:r w:rsidR="00120276" w:rsidRPr="00784A43">
        <w:t xml:space="preserve">t is expected that cell spectral efficiency is not impacted when HD-FDD </w:t>
      </w:r>
      <w:r w:rsidR="00344C6B">
        <w:t>RedCap</w:t>
      </w:r>
      <w:r w:rsidR="001C56EE">
        <w:t xml:space="preserve"> UEs are supported</w:t>
      </w:r>
      <w:r>
        <w:t>, since the g</w:t>
      </w:r>
      <w:r w:rsidRPr="00784A43">
        <w:t xml:space="preserve">NB is able to efficiently schedule HD-FDD UEs such that all the PRBs in the </w:t>
      </w:r>
      <w:r>
        <w:t>slot</w:t>
      </w:r>
      <w:r w:rsidRPr="00784A43">
        <w:t xml:space="preserve"> can be allocated</w:t>
      </w:r>
      <w:r>
        <w:t>.</w:t>
      </w:r>
    </w:p>
    <w:p w14:paraId="49542CFA" w14:textId="77777777" w:rsidR="009B0358" w:rsidRDefault="009B0358" w:rsidP="00120276"/>
    <w:p w14:paraId="1A6B6F27" w14:textId="77777777" w:rsidR="001C56EE" w:rsidRPr="00382E24" w:rsidRDefault="00D94F15" w:rsidP="00D94F15">
      <w:pPr>
        <w:rPr>
          <w:b/>
          <w:u w:val="single"/>
          <w:lang w:eastAsia="zh-CN"/>
        </w:rPr>
      </w:pPr>
      <w:r w:rsidRPr="00382E24">
        <w:rPr>
          <w:b/>
          <w:u w:val="single"/>
          <w:lang w:eastAsia="ja-JP"/>
        </w:rPr>
        <w:t>Coverage</w:t>
      </w:r>
    </w:p>
    <w:p w14:paraId="4E83789A" w14:textId="6EFE3D5A" w:rsidR="00D94F15" w:rsidRPr="00754D04" w:rsidRDefault="00D94F15" w:rsidP="00D94F15">
      <w:pPr>
        <w:rPr>
          <w:lang w:eastAsia="ja-JP"/>
        </w:rPr>
      </w:pPr>
      <w:r w:rsidRPr="00754D04">
        <w:rPr>
          <w:lang w:eastAsia="ja-JP"/>
        </w:rPr>
        <w:t xml:space="preserve">In </w:t>
      </w:r>
      <w:r w:rsidR="004C7687" w:rsidRPr="00AC2502">
        <w:rPr>
          <w:lang w:eastAsia="zh-CN"/>
        </w:rPr>
        <w:t>TR 36.888</w:t>
      </w:r>
      <w:r w:rsidRPr="00754D04">
        <w:rPr>
          <w:lang w:eastAsia="ja-JP"/>
        </w:rPr>
        <w:t xml:space="preserve">, it was concluded that </w:t>
      </w:r>
      <w:r>
        <w:t>half duplex operation will result in no loss of coverage</w:t>
      </w:r>
      <w:r w:rsidR="004C7687">
        <w:t>.</w:t>
      </w:r>
      <w:r w:rsidRPr="00233928">
        <w:rPr>
          <w:lang w:eastAsia="ja-JP"/>
        </w:rPr>
        <w:t xml:space="preserve"> </w:t>
      </w:r>
      <w:r>
        <w:rPr>
          <w:lang w:eastAsia="ja-JP"/>
        </w:rPr>
        <w:t>We think this conclusion can be reuse</w:t>
      </w:r>
      <w:r w:rsidR="006F077F">
        <w:rPr>
          <w:rFonts w:hint="eastAsia"/>
          <w:lang w:eastAsia="zh-CN"/>
        </w:rPr>
        <w:t>d</w:t>
      </w:r>
      <w:r>
        <w:rPr>
          <w:lang w:eastAsia="ja-JP"/>
        </w:rPr>
        <w:t xml:space="preserve"> for RedCap UE</w:t>
      </w:r>
      <w:r w:rsidRPr="00754D04">
        <w:rPr>
          <w:lang w:eastAsia="ja-JP"/>
        </w:rPr>
        <w:t>.</w:t>
      </w:r>
    </w:p>
    <w:p w14:paraId="083D6405" w14:textId="0F1AD8DF" w:rsidR="00C53C28" w:rsidRDefault="00C53C28" w:rsidP="00C53C28">
      <w:pPr>
        <w:rPr>
          <w:b/>
          <w:i/>
          <w:lang w:eastAsia="zh-CN"/>
        </w:rPr>
      </w:pPr>
      <w:r w:rsidRPr="0035676D">
        <w:rPr>
          <w:rFonts w:hint="eastAsia"/>
          <w:b/>
          <w:i/>
          <w:lang w:eastAsia="zh-CN"/>
        </w:rPr>
        <w:t xml:space="preserve">Observation </w:t>
      </w:r>
      <w:r w:rsidR="004C7148">
        <w:rPr>
          <w:b/>
          <w:i/>
          <w:lang w:eastAsia="zh-CN"/>
        </w:rPr>
        <w:t>7</w:t>
      </w:r>
      <w:r w:rsidRPr="0035676D">
        <w:rPr>
          <w:rFonts w:hint="eastAsia"/>
          <w:b/>
          <w:i/>
          <w:lang w:eastAsia="zh-CN"/>
        </w:rPr>
        <w:t>：</w:t>
      </w:r>
      <w:r w:rsidRPr="0035676D">
        <w:rPr>
          <w:b/>
          <w:i/>
          <w:lang w:eastAsia="zh-CN"/>
        </w:rPr>
        <w:t>HD-FDD operation</w:t>
      </w:r>
      <w:r w:rsidR="00AA6E05" w:rsidRPr="0035676D">
        <w:rPr>
          <w:b/>
          <w:i/>
          <w:lang w:eastAsia="zh-CN"/>
        </w:rPr>
        <w:t xml:space="preserve"> may</w:t>
      </w:r>
      <w:r w:rsidRPr="0035676D">
        <w:rPr>
          <w:b/>
          <w:i/>
          <w:lang w:eastAsia="zh-CN"/>
        </w:rPr>
        <w:t xml:space="preserve"> benefit to UE’s power saving and have no impact on spectrum efficiency and coverage</w:t>
      </w:r>
      <w:r w:rsidR="00AA6E05" w:rsidRPr="0035676D">
        <w:rPr>
          <w:rFonts w:hint="eastAsia"/>
          <w:b/>
          <w:i/>
          <w:lang w:eastAsia="zh-CN"/>
        </w:rPr>
        <w:t>.</w:t>
      </w:r>
    </w:p>
    <w:p w14:paraId="708B2F71" w14:textId="4920ECBF" w:rsidR="00E20872" w:rsidRDefault="00E20872" w:rsidP="00E20872">
      <w:pPr>
        <w:spacing w:after="100"/>
        <w:rPr>
          <w:lang w:eastAsia="ja-JP"/>
        </w:rPr>
      </w:pPr>
      <w:r w:rsidRPr="002D22BA">
        <w:rPr>
          <w:lang w:eastAsia="ja-JP"/>
        </w:rPr>
        <w:t>A</w:t>
      </w:r>
      <w:r w:rsidRPr="002D22BA">
        <w:rPr>
          <w:rFonts w:hint="eastAsia"/>
          <w:lang w:eastAsia="ja-JP"/>
        </w:rPr>
        <w:t xml:space="preserve">ccording </w:t>
      </w:r>
      <w:r w:rsidRPr="002D22BA">
        <w:rPr>
          <w:lang w:eastAsia="ja-JP"/>
        </w:rPr>
        <w:t xml:space="preserve">to the above analyses, </w:t>
      </w:r>
      <w:r>
        <w:rPr>
          <w:rFonts w:hint="eastAsia"/>
          <w:lang w:eastAsia="ja-JP"/>
        </w:rPr>
        <w:t>HD-FDD operation</w:t>
      </w:r>
      <w:r w:rsidRPr="002D22BA">
        <w:rPr>
          <w:lang w:eastAsia="ja-JP"/>
        </w:rPr>
        <w:t xml:space="preserve"> is ben</w:t>
      </w:r>
      <w:r>
        <w:rPr>
          <w:lang w:eastAsia="ja-JP"/>
        </w:rPr>
        <w:t xml:space="preserve">eficial to cost reduction and power saving.  Besides, </w:t>
      </w:r>
      <w:r>
        <w:t>compare with</w:t>
      </w:r>
      <w:r w:rsidRPr="004B208B">
        <w:t xml:space="preserve"> full duplex-FDD</w:t>
      </w:r>
      <w:r>
        <w:rPr>
          <w:lang w:eastAsia="ja-JP"/>
        </w:rPr>
        <w:t>,</w:t>
      </w:r>
      <w:r w:rsidRPr="003C60B7">
        <w:rPr>
          <w:lang w:eastAsia="ja-JP"/>
        </w:rPr>
        <w:t xml:space="preserve"> </w:t>
      </w:r>
      <w:r>
        <w:rPr>
          <w:rFonts w:hint="eastAsia"/>
          <w:lang w:eastAsia="ja-JP"/>
        </w:rPr>
        <w:t>HD-FDD operation</w:t>
      </w:r>
      <w:r w:rsidRPr="002D22BA">
        <w:rPr>
          <w:lang w:eastAsia="ja-JP"/>
        </w:rPr>
        <w:t xml:space="preserve"> </w:t>
      </w:r>
      <w:r w:rsidRPr="003C60B7">
        <w:rPr>
          <w:lang w:eastAsia="ja-JP"/>
        </w:rPr>
        <w:t>have no impact on spectrum efficiency and coverage</w:t>
      </w:r>
      <w:r>
        <w:rPr>
          <w:lang w:eastAsia="ja-JP"/>
        </w:rPr>
        <w:t xml:space="preserve">, so we prefer to specify </w:t>
      </w:r>
      <w:r w:rsidRPr="00BC7675">
        <w:t>HD-FDD operation</w:t>
      </w:r>
      <w:r>
        <w:rPr>
          <w:lang w:eastAsia="ja-JP"/>
        </w:rPr>
        <w:t xml:space="preserve"> for RedCap UE.</w:t>
      </w:r>
    </w:p>
    <w:p w14:paraId="26A80866" w14:textId="36458115" w:rsidR="00E20872" w:rsidRPr="00A6019C" w:rsidRDefault="00E20872" w:rsidP="00E20872">
      <w:pPr>
        <w:spacing w:after="100"/>
        <w:rPr>
          <w:b/>
          <w:i/>
          <w:lang w:eastAsia="zh-CN"/>
        </w:rPr>
      </w:pPr>
      <w:r w:rsidRPr="0035676D">
        <w:rPr>
          <w:b/>
          <w:i/>
          <w:lang w:eastAsia="zh-CN"/>
        </w:rPr>
        <w:t xml:space="preserve">Proposal </w:t>
      </w:r>
      <w:r w:rsidR="001C048A">
        <w:rPr>
          <w:b/>
          <w:i/>
          <w:lang w:eastAsia="zh-CN"/>
        </w:rPr>
        <w:t>3</w:t>
      </w:r>
      <w:r w:rsidRPr="0035676D">
        <w:rPr>
          <w:b/>
          <w:i/>
          <w:lang w:eastAsia="zh-CN"/>
        </w:rPr>
        <w:t>: HD-FDD</w:t>
      </w:r>
      <w:r>
        <w:rPr>
          <w:b/>
          <w:i/>
          <w:lang w:eastAsia="zh-CN"/>
        </w:rPr>
        <w:t xml:space="preserve"> </w:t>
      </w:r>
      <w:r w:rsidRPr="003C60B7">
        <w:rPr>
          <w:rFonts w:hint="eastAsia"/>
          <w:b/>
          <w:i/>
          <w:lang w:eastAsia="zh-CN"/>
        </w:rPr>
        <w:t>operation</w:t>
      </w:r>
      <w:r w:rsidRPr="003C60B7">
        <w:rPr>
          <w:b/>
          <w:i/>
          <w:lang w:eastAsia="zh-CN"/>
        </w:rPr>
        <w:t xml:space="preserve"> can be considered for RedCap UE.</w:t>
      </w:r>
      <w:r w:rsidRPr="0035676D" w:rsidDel="0073399F">
        <w:rPr>
          <w:b/>
          <w:i/>
          <w:lang w:eastAsia="zh-CN"/>
        </w:rPr>
        <w:t xml:space="preserve"> </w:t>
      </w:r>
    </w:p>
    <w:p w14:paraId="1FD1BD5F" w14:textId="77777777" w:rsidR="00344C6B" w:rsidRDefault="00344C6B" w:rsidP="00120276"/>
    <w:p w14:paraId="13BDD7BD" w14:textId="77777777" w:rsidR="004B662F" w:rsidRPr="007E43A9" w:rsidRDefault="004B662F" w:rsidP="004B662F">
      <w:pPr>
        <w:pStyle w:val="20"/>
        <w:rPr>
          <w:bCs w:val="0"/>
        </w:rPr>
      </w:pPr>
      <w:r w:rsidRPr="007E43A9">
        <w:rPr>
          <w:bCs w:val="0"/>
        </w:rPr>
        <w:t>Analysis of specification impacts</w:t>
      </w:r>
    </w:p>
    <w:p w14:paraId="2EB1545D" w14:textId="59A53BDF" w:rsidR="001D541D" w:rsidRDefault="00344C6B" w:rsidP="00344C6B">
      <w:bookmarkStart w:id="26" w:name="_Toc39594045"/>
      <w:bookmarkStart w:id="27" w:name="_Toc39594046"/>
      <w:bookmarkStart w:id="28" w:name="_Toc39594047"/>
      <w:bookmarkStart w:id="29" w:name="_Toc39594048"/>
      <w:bookmarkStart w:id="30" w:name="_Toc39594049"/>
      <w:bookmarkStart w:id="31" w:name="_Toc39594050"/>
      <w:bookmarkStart w:id="32" w:name="_Toc39594051"/>
      <w:bookmarkEnd w:id="26"/>
      <w:bookmarkEnd w:id="27"/>
      <w:bookmarkEnd w:id="28"/>
      <w:bookmarkEnd w:id="29"/>
      <w:bookmarkEnd w:id="30"/>
      <w:bookmarkEnd w:id="31"/>
      <w:bookmarkEnd w:id="32"/>
      <w:r>
        <w:t xml:space="preserve">For </w:t>
      </w:r>
      <w:r>
        <w:rPr>
          <w:rFonts w:hint="eastAsia"/>
          <w:lang w:eastAsia="zh-CN"/>
        </w:rPr>
        <w:t>HD-FDD operation</w:t>
      </w:r>
      <w:r>
        <w:t>,</w:t>
      </w:r>
      <w:r w:rsidRPr="00B873CE">
        <w:t xml:space="preserve"> </w:t>
      </w:r>
      <w:r>
        <w:t>UE switching time</w:t>
      </w:r>
      <w:r w:rsidR="00E807BB">
        <w:t>s</w:t>
      </w:r>
      <w:r>
        <w:t xml:space="preserve"> should be considered</w:t>
      </w:r>
      <w:r w:rsidR="00E20872">
        <w:t xml:space="preserve"> and specified</w:t>
      </w:r>
      <w:r>
        <w:t>.</w:t>
      </w:r>
      <w:r>
        <w:rPr>
          <w:rFonts w:hint="eastAsia"/>
          <w:lang w:eastAsia="zh-CN"/>
        </w:rPr>
        <w:t xml:space="preserve"> </w:t>
      </w:r>
      <w:r>
        <w:t>Switching time for the DL-to-UL transition is created by the UE not receiving the last DL OFDM symbols before switch</w:t>
      </w:r>
      <w:r w:rsidR="00F11EA4">
        <w:rPr>
          <w:rFonts w:hint="eastAsia"/>
          <w:lang w:eastAsia="zh-CN"/>
        </w:rPr>
        <w:t>ing</w:t>
      </w:r>
      <w:r>
        <w:t xml:space="preserve"> to UL. Switching </w:t>
      </w:r>
      <w:r w:rsidRPr="007D5C5D">
        <w:t xml:space="preserve">time for the </w:t>
      </w:r>
      <w:r>
        <w:t>UL-to-DL</w:t>
      </w:r>
      <w:r w:rsidRPr="007D5C5D">
        <w:t xml:space="preserve"> </w:t>
      </w:r>
      <w:r>
        <w:t>transition</w:t>
      </w:r>
      <w:r w:rsidRPr="007D5C5D">
        <w:t xml:space="preserve"> is handled by setting the appropriate </w:t>
      </w:r>
      <w:r>
        <w:t>amount of timing advance in the UE</w:t>
      </w:r>
      <w:r w:rsidRPr="007D5C5D">
        <w:t>.</w:t>
      </w:r>
      <w:r>
        <w:t xml:space="preserve"> </w:t>
      </w:r>
    </w:p>
    <w:p w14:paraId="0ACB4C5B" w14:textId="153DCB06" w:rsidR="002A3307" w:rsidRDefault="002A3307" w:rsidP="002A3307">
      <w:pPr>
        <w:rPr>
          <w:highlight w:val="yellow"/>
          <w:lang w:eastAsia="zh-CN"/>
        </w:rPr>
      </w:pPr>
      <w:r>
        <w:rPr>
          <w:rFonts w:hint="eastAsia"/>
          <w:lang w:eastAsia="zh-CN"/>
        </w:rPr>
        <w:t>If HD-FDD needs to be specified</w:t>
      </w:r>
      <w:r w:rsidR="00E20872">
        <w:rPr>
          <w:lang w:eastAsia="zh-CN"/>
        </w:rPr>
        <w:t xml:space="preserve"> for NR RedCap UE</w:t>
      </w:r>
      <w:r>
        <w:rPr>
          <w:rFonts w:hint="eastAsia"/>
          <w:lang w:eastAsia="zh-CN"/>
        </w:rPr>
        <w:t xml:space="preserve">, </w:t>
      </w:r>
      <w:r>
        <w:rPr>
          <w:lang w:eastAsia="zh-CN"/>
        </w:rPr>
        <w:t xml:space="preserve">the detailed definition of </w:t>
      </w:r>
      <w:r>
        <w:rPr>
          <w:rFonts w:hint="eastAsia"/>
          <w:lang w:eastAsia="zh-CN"/>
        </w:rPr>
        <w:t>HD-FDD operation type</w:t>
      </w:r>
      <w:r>
        <w:rPr>
          <w:lang w:eastAsia="zh-CN"/>
        </w:rPr>
        <w:t xml:space="preserve"> may need to be reconsidered</w:t>
      </w:r>
      <w:r w:rsidR="00E20872">
        <w:rPr>
          <w:lang w:eastAsia="zh-CN"/>
        </w:rPr>
        <w:t xml:space="preserve"> </w:t>
      </w:r>
      <w:r w:rsidR="00E20872">
        <w:rPr>
          <w:rFonts w:hint="eastAsia"/>
          <w:lang w:eastAsia="zh-CN"/>
        </w:rPr>
        <w:t xml:space="preserve">for </w:t>
      </w:r>
      <w:r w:rsidR="00E20872">
        <w:rPr>
          <w:lang w:eastAsia="zh-CN"/>
        </w:rPr>
        <w:t xml:space="preserve">the need of </w:t>
      </w:r>
      <w:r w:rsidR="00E20872">
        <w:t>switching time</w:t>
      </w:r>
      <w:r>
        <w:rPr>
          <w:lang w:eastAsia="zh-CN"/>
        </w:rPr>
        <w:t xml:space="preserve">, since NR and LTE are different. </w:t>
      </w:r>
    </w:p>
    <w:p w14:paraId="7290890F" w14:textId="7B4FDC7F" w:rsidR="00344C6B" w:rsidRPr="00A6019C" w:rsidRDefault="00344C6B" w:rsidP="00344C6B">
      <w:pPr>
        <w:spacing w:after="100"/>
        <w:rPr>
          <w:b/>
          <w:i/>
          <w:lang w:eastAsia="zh-CN"/>
        </w:rPr>
      </w:pPr>
      <w:bookmarkStart w:id="33" w:name="OLE_LINK3"/>
      <w:bookmarkStart w:id="34" w:name="OLE_LINK4"/>
      <w:r w:rsidRPr="0035676D">
        <w:rPr>
          <w:b/>
          <w:i/>
          <w:lang w:eastAsia="zh-CN"/>
        </w:rPr>
        <w:t xml:space="preserve">Proposal </w:t>
      </w:r>
      <w:r w:rsidR="001C048A">
        <w:rPr>
          <w:b/>
          <w:i/>
          <w:lang w:eastAsia="zh-CN"/>
        </w:rPr>
        <w:t>4</w:t>
      </w:r>
      <w:r w:rsidRPr="0035676D">
        <w:rPr>
          <w:b/>
          <w:i/>
          <w:lang w:eastAsia="zh-CN"/>
        </w:rPr>
        <w:t xml:space="preserve">: The </w:t>
      </w:r>
      <w:r w:rsidR="002A3307" w:rsidRPr="00AD19E5">
        <w:rPr>
          <w:b/>
          <w:i/>
          <w:lang w:eastAsia="zh-CN"/>
        </w:rPr>
        <w:t>detailed</w:t>
      </w:r>
      <w:r w:rsidR="002A3307" w:rsidRPr="0035676D">
        <w:rPr>
          <w:b/>
          <w:i/>
          <w:lang w:eastAsia="zh-CN"/>
        </w:rPr>
        <w:t xml:space="preserve"> </w:t>
      </w:r>
      <w:r w:rsidRPr="0035676D">
        <w:rPr>
          <w:b/>
          <w:i/>
          <w:lang w:eastAsia="zh-CN"/>
        </w:rPr>
        <w:t>definition of HD-FDD operation type need</w:t>
      </w:r>
      <w:r w:rsidR="00723771" w:rsidRPr="0035676D">
        <w:rPr>
          <w:rFonts w:hint="eastAsia"/>
          <w:b/>
          <w:i/>
          <w:lang w:eastAsia="zh-CN"/>
        </w:rPr>
        <w:t>s</w:t>
      </w:r>
      <w:r w:rsidRPr="0035676D">
        <w:rPr>
          <w:b/>
          <w:i/>
          <w:lang w:eastAsia="zh-CN"/>
        </w:rPr>
        <w:t xml:space="preserve"> to be reconsider</w:t>
      </w:r>
      <w:r w:rsidR="00723771" w:rsidRPr="0035676D">
        <w:rPr>
          <w:b/>
          <w:i/>
          <w:lang w:eastAsia="zh-CN"/>
        </w:rPr>
        <w:t>ed</w:t>
      </w:r>
      <w:r w:rsidRPr="0035676D">
        <w:rPr>
          <w:b/>
          <w:i/>
          <w:lang w:eastAsia="zh-CN"/>
        </w:rPr>
        <w:t xml:space="preserve"> </w:t>
      </w:r>
      <w:r w:rsidR="00AA6E05" w:rsidRPr="0035676D">
        <w:rPr>
          <w:rFonts w:hint="eastAsia"/>
          <w:b/>
          <w:i/>
          <w:lang w:eastAsia="zh-CN"/>
        </w:rPr>
        <w:t xml:space="preserve">for RedCap </w:t>
      </w:r>
      <w:r w:rsidR="00AA6E05" w:rsidRPr="0035676D">
        <w:rPr>
          <w:b/>
          <w:i/>
          <w:lang w:eastAsia="zh-CN"/>
        </w:rPr>
        <w:t>UE</w:t>
      </w:r>
      <w:r w:rsidR="00AA6E05" w:rsidRPr="0035676D">
        <w:rPr>
          <w:b/>
          <w:i/>
          <w:lang w:eastAsia="zh-CN"/>
        </w:rPr>
        <w:t>，</w:t>
      </w:r>
      <w:r w:rsidR="00AA6E05" w:rsidRPr="0035676D">
        <w:rPr>
          <w:b/>
          <w:i/>
          <w:lang w:eastAsia="zh-CN"/>
        </w:rPr>
        <w:t>if HD-FDD</w:t>
      </w:r>
      <w:r w:rsidR="00E807BB" w:rsidRPr="0035676D">
        <w:rPr>
          <w:b/>
          <w:i/>
          <w:lang w:eastAsia="zh-CN"/>
        </w:rPr>
        <w:t xml:space="preserve"> </w:t>
      </w:r>
      <w:r w:rsidR="00AA6E05" w:rsidRPr="0035676D">
        <w:rPr>
          <w:b/>
          <w:i/>
          <w:lang w:eastAsia="zh-CN"/>
        </w:rPr>
        <w:t>need</w:t>
      </w:r>
      <w:r w:rsidR="00723771" w:rsidRPr="0035676D">
        <w:rPr>
          <w:b/>
          <w:i/>
          <w:lang w:eastAsia="zh-CN"/>
        </w:rPr>
        <w:t>s</w:t>
      </w:r>
      <w:r w:rsidR="00E807BB" w:rsidRPr="0035676D">
        <w:rPr>
          <w:b/>
          <w:i/>
          <w:lang w:eastAsia="zh-CN"/>
        </w:rPr>
        <w:t xml:space="preserve"> </w:t>
      </w:r>
      <w:r w:rsidR="00AA6E05" w:rsidRPr="0035676D">
        <w:rPr>
          <w:b/>
          <w:i/>
          <w:lang w:eastAsia="zh-CN"/>
        </w:rPr>
        <w:t>to be specified</w:t>
      </w:r>
      <w:r w:rsidRPr="0035676D">
        <w:rPr>
          <w:b/>
          <w:i/>
          <w:lang w:eastAsia="zh-CN"/>
        </w:rPr>
        <w:t>.</w:t>
      </w:r>
      <w:r w:rsidRPr="0035676D" w:rsidDel="0073399F">
        <w:rPr>
          <w:b/>
          <w:i/>
          <w:lang w:eastAsia="zh-CN"/>
        </w:rPr>
        <w:t xml:space="preserve"> </w:t>
      </w:r>
    </w:p>
    <w:bookmarkEnd w:id="33"/>
    <w:bookmarkEnd w:id="34"/>
    <w:p w14:paraId="74FFC88E" w14:textId="77777777" w:rsidR="004B662F" w:rsidRPr="00723771" w:rsidRDefault="004B662F" w:rsidP="0057091E">
      <w:pPr>
        <w:spacing w:after="100"/>
        <w:rPr>
          <w:b/>
          <w:lang w:eastAsia="zh-CN"/>
        </w:rPr>
      </w:pPr>
    </w:p>
    <w:p w14:paraId="75ECBF6F" w14:textId="7A777FE8" w:rsidR="00223B81" w:rsidRDefault="0002247D" w:rsidP="00A80014">
      <w:pPr>
        <w:pStyle w:val="1"/>
      </w:pPr>
      <w:r w:rsidRPr="000E647A">
        <w:t xml:space="preserve">Relaxed </w:t>
      </w:r>
      <w:r w:rsidR="00033D62">
        <w:t>UE processing time</w:t>
      </w:r>
      <w:r w:rsidR="002E3C0B">
        <w:t xml:space="preserve"> </w:t>
      </w:r>
    </w:p>
    <w:p w14:paraId="0525F135" w14:textId="77777777" w:rsidR="00120276" w:rsidRDefault="00120276" w:rsidP="00120276">
      <w:pPr>
        <w:pStyle w:val="20"/>
      </w:pPr>
      <w:r w:rsidRPr="000E647A">
        <w:t>Description of feature</w:t>
      </w:r>
      <w:r>
        <w:t xml:space="preserve"> </w:t>
      </w:r>
    </w:p>
    <w:p w14:paraId="2D9ACBA3" w14:textId="13D2993D" w:rsidR="00120276" w:rsidRPr="00233928" w:rsidRDefault="004C7687" w:rsidP="00120276">
      <w:pPr>
        <w:rPr>
          <w:rFonts w:cs="Arial"/>
          <w:lang w:eastAsia="ja-JP"/>
        </w:rPr>
      </w:pPr>
      <w:r w:rsidRPr="00233928">
        <w:rPr>
          <w:rFonts w:cs="Arial"/>
          <w:lang w:eastAsia="ja-JP"/>
        </w:rPr>
        <w:t>UE processing time</w:t>
      </w:r>
      <w:r>
        <w:rPr>
          <w:rFonts w:cs="Arial"/>
          <w:lang w:eastAsia="ja-JP"/>
        </w:rPr>
        <w:t xml:space="preserve"> relaxation can be a</w:t>
      </w:r>
      <w:r w:rsidR="00120276" w:rsidRPr="00754D04">
        <w:rPr>
          <w:rFonts w:cs="Arial"/>
          <w:lang w:eastAsia="ja-JP"/>
        </w:rPr>
        <w:t xml:space="preserve">nother </w:t>
      </w:r>
      <w:r>
        <w:rPr>
          <w:rFonts w:eastAsia="宋体"/>
          <w:lang w:eastAsia="ja-JP"/>
        </w:rPr>
        <w:t>potential</w:t>
      </w:r>
      <w:r w:rsidRPr="00942D09">
        <w:rPr>
          <w:rFonts w:eastAsia="宋体"/>
          <w:lang w:eastAsia="ja-JP"/>
        </w:rPr>
        <w:t xml:space="preserve"> UE complexity reduction feature</w:t>
      </w:r>
      <w:r>
        <w:rPr>
          <w:rFonts w:eastAsia="宋体"/>
          <w:lang w:eastAsia="ja-JP"/>
        </w:rPr>
        <w:t>,</w:t>
      </w:r>
      <w:r w:rsidRPr="005C6BFF">
        <w:rPr>
          <w:rFonts w:eastAsia="宋体"/>
          <w:lang w:eastAsia="ja-JP"/>
        </w:rPr>
        <w:t xml:space="preserve"> e.g. PDSCH processing or PUSCH preparation procedure time.</w:t>
      </w:r>
      <w:r w:rsidR="00AA6E05">
        <w:rPr>
          <w:rFonts w:eastAsia="宋体"/>
          <w:lang w:eastAsia="ja-JP"/>
        </w:rPr>
        <w:t xml:space="preserve"> </w:t>
      </w:r>
      <w:r w:rsidR="00533421">
        <w:rPr>
          <w:rFonts w:cs="Arial"/>
          <w:lang w:eastAsia="ja-JP"/>
        </w:rPr>
        <w:t>In TS 38.214</w:t>
      </w:r>
      <w:r w:rsidR="00120276" w:rsidRPr="00D73203">
        <w:rPr>
          <w:rFonts w:cs="Arial"/>
          <w:lang w:eastAsia="ja-JP"/>
        </w:rPr>
        <w:t xml:space="preserve">, </w:t>
      </w:r>
      <w:r>
        <w:rPr>
          <w:rFonts w:cs="Arial"/>
          <w:lang w:eastAsia="ja-JP"/>
        </w:rPr>
        <w:t xml:space="preserve">two UE processing </w:t>
      </w:r>
      <w:r w:rsidR="00120276" w:rsidRPr="00D73203">
        <w:rPr>
          <w:rFonts w:cs="Arial"/>
          <w:lang w:eastAsia="ja-JP"/>
        </w:rPr>
        <w:t xml:space="preserve">capabilities </w:t>
      </w:r>
      <w:r w:rsidR="009904F1">
        <w:rPr>
          <w:rFonts w:cs="Arial"/>
          <w:lang w:eastAsia="ja-JP"/>
        </w:rPr>
        <w:t xml:space="preserve">are </w:t>
      </w:r>
      <w:r w:rsidR="00120276" w:rsidRPr="00D73203">
        <w:rPr>
          <w:rFonts w:cs="Arial"/>
          <w:lang w:eastAsia="ja-JP"/>
        </w:rPr>
        <w:t>specified for PDSCH proce</w:t>
      </w:r>
      <w:r>
        <w:rPr>
          <w:rFonts w:cs="Arial"/>
          <w:lang w:eastAsia="ja-JP"/>
        </w:rPr>
        <w:t>ssing and PUSCH preparation</w:t>
      </w:r>
      <w:r w:rsidR="00120276" w:rsidRPr="00D73203">
        <w:rPr>
          <w:rFonts w:cs="Arial"/>
          <w:lang w:eastAsia="ja-JP"/>
        </w:rPr>
        <w:t xml:space="preserve">, where capability 2 is </w:t>
      </w:r>
      <w:r>
        <w:rPr>
          <w:rFonts w:cs="Arial"/>
          <w:lang w:eastAsia="ja-JP"/>
        </w:rPr>
        <w:t>more strict than</w:t>
      </w:r>
      <w:r w:rsidR="00120276" w:rsidRPr="00D73203">
        <w:rPr>
          <w:rFonts w:cs="Arial"/>
          <w:lang w:eastAsia="ja-JP"/>
        </w:rPr>
        <w:t xml:space="preserve"> capability 1. The specified values </w:t>
      </w:r>
      <w:r w:rsidR="00120276" w:rsidRPr="005743BB">
        <w:rPr>
          <w:rFonts w:cs="Arial"/>
          <w:lang w:eastAsia="ja-JP"/>
        </w:rPr>
        <w:t>are provided in</w:t>
      </w:r>
      <w:r w:rsidR="00533421">
        <w:rPr>
          <w:rFonts w:cs="Arial"/>
          <w:lang w:eastAsia="ja-JP"/>
        </w:rPr>
        <w:t xml:space="preserve"> the following tables</w:t>
      </w:r>
      <w:r w:rsidR="00120276" w:rsidRPr="00233928">
        <w:rPr>
          <w:rFonts w:cs="Arial"/>
          <w:lang w:eastAsia="ja-JP"/>
        </w:rPr>
        <w:t xml:space="preserve">. </w:t>
      </w:r>
    </w:p>
    <w:p w14:paraId="2682FD37" w14:textId="50CBF9C7" w:rsidR="00120276" w:rsidRPr="00754D04" w:rsidRDefault="00120276" w:rsidP="00120276">
      <w:pPr>
        <w:pStyle w:val="a5"/>
        <w:keepNext/>
      </w:pPr>
      <w:bookmarkStart w:id="35" w:name="_Ref34989120"/>
      <w:r w:rsidRPr="00233928">
        <w:t xml:space="preserve">Table </w:t>
      </w:r>
      <w:bookmarkEnd w:id="35"/>
      <w:r w:rsidR="0035676D">
        <w:t>1</w:t>
      </w:r>
      <w:r w:rsidR="00533421">
        <w:t>:</w:t>
      </w:r>
      <w:r w:rsidRPr="00754D04">
        <w:t xml:space="preserve"> </w:t>
      </w:r>
      <w:r w:rsidR="00EE1180" w:rsidRPr="0048482F">
        <w:rPr>
          <w:color w:val="000000"/>
        </w:rPr>
        <w:t>PDSCH processing time for PDSCH processing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3685"/>
        <w:gridCol w:w="2508"/>
      </w:tblGrid>
      <w:tr w:rsidR="00C41010" w:rsidRPr="00283E8A" w14:paraId="697931B4" w14:textId="77777777" w:rsidTr="00533421">
        <w:trPr>
          <w:trHeight w:val="483"/>
          <w:jc w:val="center"/>
        </w:trPr>
        <w:tc>
          <w:tcPr>
            <w:tcW w:w="562" w:type="dxa"/>
            <w:shd w:val="clear" w:color="auto" w:fill="auto"/>
            <w:vAlign w:val="center"/>
          </w:tcPr>
          <w:p w14:paraId="2BFDCDC6" w14:textId="77777777" w:rsidR="00C41010" w:rsidRPr="00EE1180" w:rsidRDefault="00C41010" w:rsidP="00C41010">
            <w:pPr>
              <w:keepNext/>
              <w:keepLines/>
              <w:spacing w:after="0"/>
              <w:rPr>
                <w:b/>
                <w:noProof/>
                <w:color w:val="000000"/>
                <w:position w:val="-8"/>
                <w:sz w:val="15"/>
                <w:szCs w:val="20"/>
                <w:lang w:eastAsia="zh-CN"/>
              </w:rPr>
            </w:pPr>
          </w:p>
        </w:tc>
        <w:tc>
          <w:tcPr>
            <w:tcW w:w="6237" w:type="dxa"/>
            <w:gridSpan w:val="2"/>
            <w:shd w:val="clear" w:color="auto" w:fill="auto"/>
            <w:vAlign w:val="center"/>
          </w:tcPr>
          <w:p w14:paraId="42CBDFD3" w14:textId="1F80E554" w:rsidR="00C41010" w:rsidRPr="00EE1180" w:rsidRDefault="00C41010" w:rsidP="005C6BFF">
            <w:pPr>
              <w:keepNext/>
              <w:keepLines/>
              <w:spacing w:after="0"/>
              <w:jc w:val="center"/>
              <w:rPr>
                <w:rFonts w:eastAsia="Batang"/>
                <w:b/>
                <w:color w:val="000000"/>
                <w:sz w:val="20"/>
                <w:szCs w:val="20"/>
              </w:rPr>
            </w:pPr>
            <w:r w:rsidRPr="00EE1180">
              <w:rPr>
                <w:rFonts w:eastAsia="Times New Roman"/>
                <w:b/>
                <w:color w:val="000000"/>
                <w:sz w:val="20"/>
                <w:lang w:val="x-none"/>
              </w:rPr>
              <w:t>PDSCH processing capability 1</w:t>
            </w:r>
          </w:p>
        </w:tc>
        <w:tc>
          <w:tcPr>
            <w:tcW w:w="2508" w:type="dxa"/>
            <w:vAlign w:val="center"/>
          </w:tcPr>
          <w:p w14:paraId="225672A7" w14:textId="3F45311A" w:rsidR="00C41010" w:rsidRPr="00EE1180" w:rsidRDefault="00C41010" w:rsidP="005C6BFF">
            <w:pPr>
              <w:keepNext/>
              <w:keepLines/>
              <w:spacing w:after="0"/>
              <w:jc w:val="center"/>
              <w:rPr>
                <w:rFonts w:eastAsia="Batang"/>
                <w:b/>
                <w:color w:val="000000"/>
                <w:sz w:val="20"/>
                <w:szCs w:val="20"/>
              </w:rPr>
            </w:pPr>
            <w:r w:rsidRPr="00EE1180">
              <w:rPr>
                <w:rFonts w:eastAsia="Times New Roman"/>
                <w:b/>
                <w:color w:val="000000"/>
                <w:sz w:val="20"/>
                <w:lang w:val="x-none"/>
              </w:rPr>
              <w:t>PDSCH processing capability 2</w:t>
            </w:r>
          </w:p>
        </w:tc>
      </w:tr>
      <w:tr w:rsidR="00C41010" w:rsidRPr="00283E8A" w14:paraId="13D451F3" w14:textId="6D486B8E" w:rsidTr="00533421">
        <w:trPr>
          <w:trHeight w:val="391"/>
          <w:jc w:val="center"/>
        </w:trPr>
        <w:tc>
          <w:tcPr>
            <w:tcW w:w="562" w:type="dxa"/>
            <w:vMerge w:val="restart"/>
            <w:shd w:val="clear" w:color="auto" w:fill="auto"/>
            <w:vAlign w:val="center"/>
          </w:tcPr>
          <w:p w14:paraId="0A38E806" w14:textId="5196FF01" w:rsidR="00C41010" w:rsidRPr="00EE1180" w:rsidRDefault="00C41010" w:rsidP="005C6BFF">
            <w:pPr>
              <w:keepNext/>
              <w:keepLines/>
              <w:spacing w:after="0"/>
              <w:jc w:val="center"/>
              <w:rPr>
                <w:rFonts w:eastAsia="Batang"/>
                <w:b/>
                <w:color w:val="000000"/>
                <w:sz w:val="15"/>
                <w:szCs w:val="20"/>
              </w:rPr>
            </w:pPr>
            <w:r w:rsidRPr="00EE1180">
              <w:rPr>
                <w:rFonts w:eastAsia="Batang"/>
                <w:b/>
                <w:noProof/>
                <w:color w:val="000000"/>
                <w:position w:val="-8"/>
                <w:sz w:val="15"/>
                <w:szCs w:val="20"/>
                <w:lang w:eastAsia="zh-CN"/>
              </w:rPr>
              <w:drawing>
                <wp:inline distT="0" distB="0" distL="0" distR="0" wp14:anchorId="63A6ABA8" wp14:editId="11B2289B">
                  <wp:extent cx="238125" cy="2381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6237" w:type="dxa"/>
            <w:gridSpan w:val="2"/>
            <w:shd w:val="clear" w:color="auto" w:fill="auto"/>
            <w:vAlign w:val="center"/>
          </w:tcPr>
          <w:p w14:paraId="4429D4C5" w14:textId="77777777" w:rsidR="00C41010" w:rsidRPr="00EE1180" w:rsidRDefault="00C41010" w:rsidP="005C6BFF">
            <w:pPr>
              <w:keepNext/>
              <w:keepLines/>
              <w:spacing w:after="0"/>
              <w:jc w:val="center"/>
              <w:rPr>
                <w:rFonts w:eastAsia="Batang"/>
                <w:b/>
                <w:color w:val="000000"/>
                <w:sz w:val="15"/>
                <w:szCs w:val="20"/>
              </w:rPr>
            </w:pPr>
            <w:r w:rsidRPr="00EE1180">
              <w:rPr>
                <w:rFonts w:eastAsia="Batang"/>
                <w:b/>
                <w:color w:val="000000"/>
                <w:sz w:val="15"/>
                <w:szCs w:val="20"/>
              </w:rPr>
              <w:t xml:space="preserve">PDSCH decoding time </w:t>
            </w:r>
            <w:r w:rsidRPr="00EE1180">
              <w:rPr>
                <w:rFonts w:eastAsia="Batang"/>
                <w:b/>
                <w:i/>
                <w:color w:val="000000"/>
                <w:sz w:val="15"/>
                <w:szCs w:val="20"/>
              </w:rPr>
              <w:t>N</w:t>
            </w:r>
            <w:r w:rsidRPr="00EE1180">
              <w:rPr>
                <w:rFonts w:eastAsia="Batang"/>
                <w:b/>
                <w:i/>
                <w:color w:val="000000"/>
                <w:sz w:val="15"/>
                <w:szCs w:val="20"/>
                <w:vertAlign w:val="subscript"/>
              </w:rPr>
              <w:t>1</w:t>
            </w:r>
            <w:r w:rsidRPr="00EE1180">
              <w:rPr>
                <w:rFonts w:eastAsia="Batang"/>
                <w:b/>
                <w:color w:val="000000"/>
                <w:sz w:val="15"/>
                <w:szCs w:val="20"/>
              </w:rPr>
              <w:t xml:space="preserve"> [symbols]</w:t>
            </w:r>
          </w:p>
        </w:tc>
        <w:tc>
          <w:tcPr>
            <w:tcW w:w="2508" w:type="dxa"/>
            <w:vAlign w:val="center"/>
          </w:tcPr>
          <w:p w14:paraId="0E5325AB" w14:textId="07FD6C77" w:rsidR="00C41010" w:rsidRPr="00EE1180" w:rsidRDefault="00C41010" w:rsidP="005C6BFF">
            <w:pPr>
              <w:keepNext/>
              <w:keepLines/>
              <w:spacing w:after="0"/>
              <w:jc w:val="center"/>
              <w:rPr>
                <w:rFonts w:eastAsia="Batang"/>
                <w:b/>
                <w:color w:val="000000"/>
                <w:sz w:val="15"/>
                <w:szCs w:val="20"/>
              </w:rPr>
            </w:pPr>
            <w:r w:rsidRPr="00EE1180">
              <w:rPr>
                <w:rFonts w:eastAsia="Batang"/>
                <w:b/>
                <w:color w:val="000000"/>
                <w:sz w:val="15"/>
                <w:szCs w:val="20"/>
              </w:rPr>
              <w:t xml:space="preserve">PDSCH decoding time </w:t>
            </w:r>
            <w:r w:rsidRPr="00EE1180">
              <w:rPr>
                <w:rFonts w:eastAsia="Batang"/>
                <w:b/>
                <w:i/>
                <w:color w:val="000000"/>
                <w:sz w:val="15"/>
                <w:szCs w:val="20"/>
              </w:rPr>
              <w:t>N</w:t>
            </w:r>
            <w:r w:rsidRPr="00EE1180">
              <w:rPr>
                <w:rFonts w:eastAsia="Batang"/>
                <w:b/>
                <w:i/>
                <w:color w:val="000000"/>
                <w:sz w:val="15"/>
                <w:szCs w:val="20"/>
                <w:vertAlign w:val="subscript"/>
              </w:rPr>
              <w:t>1</w:t>
            </w:r>
            <w:r w:rsidRPr="00EE1180">
              <w:rPr>
                <w:rFonts w:eastAsia="Batang"/>
                <w:b/>
                <w:color w:val="000000"/>
                <w:sz w:val="15"/>
                <w:szCs w:val="20"/>
              </w:rPr>
              <w:t xml:space="preserve"> [symbols]</w:t>
            </w:r>
          </w:p>
        </w:tc>
      </w:tr>
      <w:tr w:rsidR="00C41010" w:rsidRPr="00283E8A" w14:paraId="4599773C" w14:textId="26D8C6FF" w:rsidTr="00533421">
        <w:trPr>
          <w:jc w:val="center"/>
        </w:trPr>
        <w:tc>
          <w:tcPr>
            <w:tcW w:w="562" w:type="dxa"/>
            <w:vMerge/>
            <w:shd w:val="clear" w:color="auto" w:fill="auto"/>
            <w:vAlign w:val="center"/>
          </w:tcPr>
          <w:p w14:paraId="53589C96" w14:textId="77777777" w:rsidR="00C41010" w:rsidRPr="00EE1180" w:rsidRDefault="00C41010" w:rsidP="005C6BFF">
            <w:pPr>
              <w:keepNext/>
              <w:keepLines/>
              <w:spacing w:after="0"/>
              <w:jc w:val="center"/>
              <w:rPr>
                <w:rFonts w:eastAsia="Batang"/>
                <w:b/>
                <w:color w:val="000000"/>
                <w:sz w:val="15"/>
                <w:szCs w:val="20"/>
              </w:rPr>
            </w:pPr>
          </w:p>
        </w:tc>
        <w:tc>
          <w:tcPr>
            <w:tcW w:w="2552" w:type="dxa"/>
            <w:shd w:val="clear" w:color="auto" w:fill="auto"/>
            <w:vAlign w:val="center"/>
          </w:tcPr>
          <w:p w14:paraId="097C0102" w14:textId="51F45A8C" w:rsidR="00C41010" w:rsidRPr="00EE1180" w:rsidRDefault="00EE1180" w:rsidP="005C6BFF">
            <w:pPr>
              <w:keepNext/>
              <w:keepLines/>
              <w:spacing w:after="0"/>
              <w:jc w:val="center"/>
              <w:rPr>
                <w:rFonts w:eastAsia="Batang"/>
                <w:color w:val="000000"/>
                <w:sz w:val="15"/>
                <w:szCs w:val="18"/>
              </w:rPr>
            </w:pPr>
            <w:r w:rsidRPr="00EE1180">
              <w:rPr>
                <w:rFonts w:eastAsia="Batang"/>
                <w:i/>
                <w:color w:val="000000"/>
                <w:sz w:val="15"/>
                <w:szCs w:val="18"/>
                <w:lang w:val="en-GB"/>
              </w:rPr>
              <w:t xml:space="preserve">dmrs-AdditionalPosition </w:t>
            </w:r>
            <w:r w:rsidRPr="00EE1180">
              <w:rPr>
                <w:rFonts w:eastAsia="Batang"/>
                <w:color w:val="000000"/>
                <w:sz w:val="15"/>
                <w:szCs w:val="18"/>
                <w:lang w:val="en-GB"/>
              </w:rPr>
              <w:t xml:space="preserve">= pos0 in </w:t>
            </w:r>
            <w:r w:rsidRPr="00EE1180">
              <w:rPr>
                <w:rFonts w:eastAsia="Batang"/>
                <w:color w:val="000000"/>
                <w:sz w:val="15"/>
                <w:szCs w:val="18"/>
                <w:lang w:val="en-GB"/>
              </w:rPr>
              <w:br/>
            </w:r>
            <w:r w:rsidRPr="00EE1180">
              <w:rPr>
                <w:rFonts w:eastAsia="Batang"/>
                <w:i/>
                <w:color w:val="000000"/>
                <w:sz w:val="15"/>
                <w:szCs w:val="18"/>
                <w:lang w:val="en-GB"/>
              </w:rPr>
              <w:t xml:space="preserve">DMRS-DownlinkConfig </w:t>
            </w:r>
            <w:r w:rsidRPr="00EE1180">
              <w:rPr>
                <w:rFonts w:eastAsia="Batang"/>
                <w:color w:val="000000"/>
                <w:sz w:val="15"/>
                <w:szCs w:val="18"/>
                <w:lang w:val="en-GB"/>
              </w:rPr>
              <w:t xml:space="preserve">in both of </w:t>
            </w:r>
            <w:r w:rsidRPr="00EE1180">
              <w:rPr>
                <w:rFonts w:eastAsia="Batang"/>
                <w:color w:val="000000"/>
                <w:sz w:val="15"/>
                <w:szCs w:val="18"/>
                <w:lang w:val="en-GB"/>
              </w:rPr>
              <w:br/>
            </w:r>
            <w:r w:rsidRPr="00EE1180">
              <w:rPr>
                <w:i/>
                <w:sz w:val="15"/>
                <w:szCs w:val="18"/>
              </w:rPr>
              <w:t>dmrs-DownlinkForPDSCH-MappingTypeA</w:t>
            </w:r>
            <w:r w:rsidRPr="00EE1180">
              <w:rPr>
                <w:sz w:val="15"/>
                <w:szCs w:val="18"/>
              </w:rPr>
              <w:t xml:space="preserve">, </w:t>
            </w:r>
            <w:r w:rsidRPr="00EE1180">
              <w:rPr>
                <w:i/>
                <w:sz w:val="15"/>
                <w:szCs w:val="18"/>
              </w:rPr>
              <w:t>dmrs-DownlinkForPDSCH-MappingTypeB</w:t>
            </w:r>
          </w:p>
        </w:tc>
        <w:tc>
          <w:tcPr>
            <w:tcW w:w="3685" w:type="dxa"/>
            <w:vAlign w:val="center"/>
          </w:tcPr>
          <w:p w14:paraId="37DCB717" w14:textId="77777777" w:rsidR="00EE1180" w:rsidRPr="00EE1180" w:rsidRDefault="00EE1180" w:rsidP="00EE1180">
            <w:pPr>
              <w:keepNext/>
              <w:keepLines/>
              <w:spacing w:after="0"/>
              <w:jc w:val="center"/>
              <w:rPr>
                <w:rFonts w:eastAsia="Batang"/>
                <w:color w:val="000000"/>
                <w:sz w:val="15"/>
                <w:szCs w:val="20"/>
              </w:rPr>
            </w:pPr>
            <w:r w:rsidRPr="00EE1180">
              <w:rPr>
                <w:rFonts w:eastAsia="Batang" w:hint="eastAsia"/>
                <w:color w:val="000000"/>
                <w:sz w:val="15"/>
                <w:szCs w:val="20"/>
              </w:rPr>
              <w:t xml:space="preserve">dmrs-AdditionalPosition </w:t>
            </w:r>
            <w:r w:rsidRPr="00EE1180">
              <w:rPr>
                <w:rFonts w:eastAsia="Batang" w:hint="eastAsia"/>
                <w:color w:val="000000"/>
                <w:sz w:val="15"/>
                <w:szCs w:val="20"/>
              </w:rPr>
              <w:t>≠</w:t>
            </w:r>
            <w:r w:rsidRPr="00EE1180">
              <w:rPr>
                <w:rFonts w:eastAsia="Batang" w:hint="eastAsia"/>
                <w:color w:val="000000"/>
                <w:sz w:val="15"/>
                <w:szCs w:val="20"/>
              </w:rPr>
              <w:t xml:space="preserve"> pos0 in </w:t>
            </w:r>
          </w:p>
          <w:p w14:paraId="2968B49D"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 xml:space="preserve">DMRS-DownlinkConfig in either of </w:t>
            </w:r>
          </w:p>
          <w:p w14:paraId="30E5BAE9"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 xml:space="preserve">dmrs-DownlinkForPDSCH-MappingTypeA, dmrs-DownlinkForPDSCH-MappingTypeB </w:t>
            </w:r>
          </w:p>
          <w:p w14:paraId="1D5449A1" w14:textId="7840483E" w:rsidR="00C4101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or if the higher layer parameter is not configured</w:t>
            </w:r>
            <w:r w:rsidR="00C41010" w:rsidRPr="00EE1180">
              <w:rPr>
                <w:rFonts w:eastAsia="Batang"/>
                <w:color w:val="000000"/>
                <w:sz w:val="15"/>
                <w:szCs w:val="20"/>
              </w:rPr>
              <w:t xml:space="preserve"> </w:t>
            </w:r>
          </w:p>
        </w:tc>
        <w:tc>
          <w:tcPr>
            <w:tcW w:w="2508" w:type="dxa"/>
            <w:vAlign w:val="center"/>
          </w:tcPr>
          <w:p w14:paraId="4E71F06E" w14:textId="77777777" w:rsidR="00EE1180" w:rsidRPr="00EE1180" w:rsidRDefault="00EE1180" w:rsidP="00EE1180">
            <w:pPr>
              <w:keepNext/>
              <w:keepLines/>
              <w:spacing w:after="0"/>
              <w:jc w:val="center"/>
              <w:rPr>
                <w:rFonts w:eastAsia="Batang"/>
                <w:i/>
                <w:color w:val="000000"/>
                <w:sz w:val="15"/>
                <w:szCs w:val="20"/>
              </w:rPr>
            </w:pPr>
            <w:r w:rsidRPr="00EE1180">
              <w:rPr>
                <w:rFonts w:eastAsia="Batang"/>
                <w:i/>
                <w:color w:val="000000"/>
                <w:sz w:val="15"/>
                <w:szCs w:val="20"/>
              </w:rPr>
              <w:t xml:space="preserve">dmrs-AdditionalPosition = pos0 in </w:t>
            </w:r>
          </w:p>
          <w:p w14:paraId="0421783E" w14:textId="77777777" w:rsidR="00EE1180" w:rsidRPr="00EE1180" w:rsidRDefault="00EE1180" w:rsidP="00EE1180">
            <w:pPr>
              <w:keepNext/>
              <w:keepLines/>
              <w:spacing w:after="0"/>
              <w:jc w:val="center"/>
              <w:rPr>
                <w:rFonts w:eastAsia="Batang"/>
                <w:i/>
                <w:color w:val="000000"/>
                <w:sz w:val="15"/>
                <w:szCs w:val="20"/>
              </w:rPr>
            </w:pPr>
            <w:r w:rsidRPr="00EE1180">
              <w:rPr>
                <w:rFonts w:eastAsia="Batang"/>
                <w:i/>
                <w:color w:val="000000"/>
                <w:sz w:val="15"/>
                <w:szCs w:val="20"/>
              </w:rPr>
              <w:t xml:space="preserve">DMRS-DownlinkConfig in both of </w:t>
            </w:r>
          </w:p>
          <w:p w14:paraId="6556EF1D" w14:textId="130E928E" w:rsidR="00C41010" w:rsidRPr="00EE1180" w:rsidRDefault="00EE1180" w:rsidP="00EE1180">
            <w:pPr>
              <w:keepNext/>
              <w:keepLines/>
              <w:spacing w:after="0"/>
              <w:jc w:val="center"/>
              <w:rPr>
                <w:rFonts w:eastAsia="Batang"/>
                <w:color w:val="000000"/>
                <w:sz w:val="15"/>
                <w:szCs w:val="20"/>
              </w:rPr>
            </w:pPr>
            <w:r w:rsidRPr="00EE1180">
              <w:rPr>
                <w:rFonts w:eastAsia="Batang"/>
                <w:i/>
                <w:color w:val="000000"/>
                <w:sz w:val="15"/>
                <w:szCs w:val="20"/>
              </w:rPr>
              <w:t>dmrs-DownlinkForPDSCH-MappingTypeA, dmrs-DownlinkForPDSCH-MappingTypeB</w:t>
            </w:r>
          </w:p>
        </w:tc>
      </w:tr>
      <w:tr w:rsidR="00EE1180" w:rsidRPr="00283E8A" w14:paraId="5D85326C" w14:textId="53201A81" w:rsidTr="00533421">
        <w:trPr>
          <w:jc w:val="center"/>
        </w:trPr>
        <w:tc>
          <w:tcPr>
            <w:tcW w:w="562" w:type="dxa"/>
            <w:shd w:val="clear" w:color="auto" w:fill="auto"/>
            <w:vAlign w:val="center"/>
          </w:tcPr>
          <w:p w14:paraId="2B801928"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0</w:t>
            </w:r>
          </w:p>
        </w:tc>
        <w:tc>
          <w:tcPr>
            <w:tcW w:w="2552" w:type="dxa"/>
            <w:shd w:val="clear" w:color="auto" w:fill="auto"/>
            <w:vAlign w:val="center"/>
          </w:tcPr>
          <w:p w14:paraId="6C51DDA2"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8</w:t>
            </w:r>
          </w:p>
        </w:tc>
        <w:tc>
          <w:tcPr>
            <w:tcW w:w="3685" w:type="dxa"/>
          </w:tcPr>
          <w:p w14:paraId="1BB08258" w14:textId="39157F4B" w:rsidR="00EE1180" w:rsidRPr="00EE1180" w:rsidRDefault="00EE1180" w:rsidP="00EE1180">
            <w:pPr>
              <w:keepNext/>
              <w:keepLines/>
              <w:spacing w:after="0"/>
              <w:jc w:val="center"/>
              <w:rPr>
                <w:rFonts w:eastAsia="Batang"/>
                <w:color w:val="000000"/>
                <w:sz w:val="15"/>
                <w:szCs w:val="20"/>
              </w:rPr>
            </w:pPr>
            <w:r w:rsidRPr="00EE1180">
              <w:rPr>
                <w:rFonts w:eastAsia="Batang"/>
                <w:i/>
                <w:color w:val="000000"/>
                <w:sz w:val="15"/>
                <w:lang w:val="en-GB"/>
              </w:rPr>
              <w:t>N</w:t>
            </w:r>
            <w:r w:rsidRPr="00EE1180">
              <w:rPr>
                <w:rFonts w:eastAsia="Batang"/>
                <w:i/>
                <w:color w:val="000000"/>
                <w:sz w:val="15"/>
                <w:vertAlign w:val="subscript"/>
                <w:lang w:val="en-GB"/>
              </w:rPr>
              <w:t>1,0</w:t>
            </w:r>
            <w:r w:rsidR="00533421" w:rsidRPr="00533421">
              <w:rPr>
                <w:rFonts w:eastAsia="Batang"/>
                <w:color w:val="000000"/>
                <w:sz w:val="15"/>
                <w:szCs w:val="20"/>
              </w:rPr>
              <w:t xml:space="preserve"> (13 or 14, according to the PDSCH DM-RS position)</w:t>
            </w:r>
          </w:p>
        </w:tc>
        <w:tc>
          <w:tcPr>
            <w:tcW w:w="2508" w:type="dxa"/>
            <w:vAlign w:val="center"/>
          </w:tcPr>
          <w:p w14:paraId="11A5A115" w14:textId="2EDDCEF0" w:rsidR="00EE1180" w:rsidRPr="00EE1180" w:rsidRDefault="00EE1180" w:rsidP="00EE1180">
            <w:pPr>
              <w:keepNext/>
              <w:keepLines/>
              <w:spacing w:after="0"/>
              <w:jc w:val="center"/>
              <w:rPr>
                <w:rFonts w:eastAsia="Batang"/>
                <w:i/>
                <w:color w:val="000000"/>
                <w:sz w:val="15"/>
                <w:szCs w:val="20"/>
              </w:rPr>
            </w:pPr>
            <w:r w:rsidRPr="00EE1180">
              <w:rPr>
                <w:rFonts w:eastAsia="Batang"/>
                <w:color w:val="000000"/>
                <w:sz w:val="15"/>
                <w:szCs w:val="20"/>
              </w:rPr>
              <w:t>3</w:t>
            </w:r>
          </w:p>
        </w:tc>
      </w:tr>
      <w:tr w:rsidR="00EE1180" w:rsidRPr="001A03EC" w14:paraId="6005C616" w14:textId="1A214A6B" w:rsidTr="00533421">
        <w:trPr>
          <w:jc w:val="center"/>
        </w:trPr>
        <w:tc>
          <w:tcPr>
            <w:tcW w:w="562" w:type="dxa"/>
            <w:shd w:val="clear" w:color="auto" w:fill="auto"/>
            <w:vAlign w:val="center"/>
          </w:tcPr>
          <w:p w14:paraId="59EC4BE0"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1</w:t>
            </w:r>
          </w:p>
        </w:tc>
        <w:tc>
          <w:tcPr>
            <w:tcW w:w="2552" w:type="dxa"/>
            <w:shd w:val="clear" w:color="auto" w:fill="auto"/>
            <w:vAlign w:val="center"/>
          </w:tcPr>
          <w:p w14:paraId="5927A6C4"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10</w:t>
            </w:r>
          </w:p>
        </w:tc>
        <w:tc>
          <w:tcPr>
            <w:tcW w:w="3685" w:type="dxa"/>
          </w:tcPr>
          <w:p w14:paraId="61359799" w14:textId="6A864A39"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lang w:val="en-GB"/>
              </w:rPr>
              <w:t>13</w:t>
            </w:r>
          </w:p>
        </w:tc>
        <w:tc>
          <w:tcPr>
            <w:tcW w:w="2508" w:type="dxa"/>
            <w:vAlign w:val="center"/>
          </w:tcPr>
          <w:p w14:paraId="0A30AFA9" w14:textId="0E58A47B"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4.5</w:t>
            </w:r>
          </w:p>
        </w:tc>
      </w:tr>
      <w:tr w:rsidR="00EE1180" w:rsidRPr="001A03EC" w14:paraId="3FD7D083" w14:textId="08CF9022" w:rsidTr="00533421">
        <w:trPr>
          <w:trHeight w:val="47"/>
          <w:jc w:val="center"/>
        </w:trPr>
        <w:tc>
          <w:tcPr>
            <w:tcW w:w="562" w:type="dxa"/>
            <w:shd w:val="clear" w:color="auto" w:fill="auto"/>
            <w:vAlign w:val="center"/>
          </w:tcPr>
          <w:p w14:paraId="588D1D59"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2</w:t>
            </w:r>
          </w:p>
        </w:tc>
        <w:tc>
          <w:tcPr>
            <w:tcW w:w="2552" w:type="dxa"/>
            <w:shd w:val="clear" w:color="auto" w:fill="auto"/>
            <w:vAlign w:val="center"/>
          </w:tcPr>
          <w:p w14:paraId="38ABB3A1"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17</w:t>
            </w:r>
          </w:p>
        </w:tc>
        <w:tc>
          <w:tcPr>
            <w:tcW w:w="3685" w:type="dxa"/>
          </w:tcPr>
          <w:p w14:paraId="2E16E83A" w14:textId="1E4409DA"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lang w:val="en-GB"/>
              </w:rPr>
              <w:t>20</w:t>
            </w:r>
          </w:p>
        </w:tc>
        <w:tc>
          <w:tcPr>
            <w:tcW w:w="2508" w:type="dxa"/>
            <w:vAlign w:val="center"/>
          </w:tcPr>
          <w:p w14:paraId="1DD92280" w14:textId="79AACD9C"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9 for frequency range 1</w:t>
            </w:r>
          </w:p>
        </w:tc>
      </w:tr>
      <w:tr w:rsidR="00EE1180" w:rsidRPr="001A03EC" w14:paraId="6AE8521C" w14:textId="2E0D3A2E" w:rsidTr="00533421">
        <w:trPr>
          <w:jc w:val="center"/>
        </w:trPr>
        <w:tc>
          <w:tcPr>
            <w:tcW w:w="562" w:type="dxa"/>
            <w:shd w:val="clear" w:color="auto" w:fill="auto"/>
            <w:vAlign w:val="center"/>
          </w:tcPr>
          <w:p w14:paraId="55670A74"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3</w:t>
            </w:r>
          </w:p>
        </w:tc>
        <w:tc>
          <w:tcPr>
            <w:tcW w:w="2552" w:type="dxa"/>
            <w:shd w:val="clear" w:color="auto" w:fill="auto"/>
            <w:vAlign w:val="center"/>
          </w:tcPr>
          <w:p w14:paraId="6D08EE50"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20</w:t>
            </w:r>
          </w:p>
        </w:tc>
        <w:tc>
          <w:tcPr>
            <w:tcW w:w="3685" w:type="dxa"/>
          </w:tcPr>
          <w:p w14:paraId="0AAB5BAA" w14:textId="6C66667D"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lang w:val="en-GB"/>
              </w:rPr>
              <w:t>24</w:t>
            </w:r>
          </w:p>
        </w:tc>
        <w:tc>
          <w:tcPr>
            <w:tcW w:w="2508" w:type="dxa"/>
            <w:vAlign w:val="center"/>
          </w:tcPr>
          <w:p w14:paraId="4C7DBA98" w14:textId="289ECC17" w:rsidR="00EE1180" w:rsidRPr="00EE1180" w:rsidRDefault="00EE1180" w:rsidP="00EE1180">
            <w:pPr>
              <w:keepNext/>
              <w:keepLines/>
              <w:spacing w:after="0"/>
              <w:jc w:val="center"/>
              <w:rPr>
                <w:color w:val="000000"/>
                <w:sz w:val="15"/>
                <w:szCs w:val="20"/>
                <w:lang w:eastAsia="zh-CN"/>
              </w:rPr>
            </w:pPr>
            <w:r w:rsidRPr="00EE1180">
              <w:rPr>
                <w:rFonts w:hint="eastAsia"/>
                <w:color w:val="000000"/>
                <w:sz w:val="15"/>
                <w:szCs w:val="20"/>
                <w:lang w:eastAsia="zh-CN"/>
              </w:rPr>
              <w:t>NA</w:t>
            </w:r>
          </w:p>
        </w:tc>
      </w:tr>
    </w:tbl>
    <w:p w14:paraId="257D0696" w14:textId="77777777" w:rsidR="00120276" w:rsidRPr="001A03EC" w:rsidRDefault="00120276" w:rsidP="00120276">
      <w:pPr>
        <w:rPr>
          <w:rFonts w:cs="Arial"/>
          <w:szCs w:val="20"/>
          <w:lang w:eastAsia="ja-JP"/>
        </w:rPr>
      </w:pPr>
    </w:p>
    <w:p w14:paraId="48726256" w14:textId="3C3A30F1" w:rsidR="00120276" w:rsidRPr="001A03EC" w:rsidRDefault="00120276" w:rsidP="00120276">
      <w:pPr>
        <w:pStyle w:val="a5"/>
        <w:rPr>
          <w:rFonts w:eastAsia="Times New Roman"/>
          <w:i/>
          <w:color w:val="000000"/>
          <w:lang w:val="x-none"/>
        </w:rPr>
      </w:pPr>
      <w:r w:rsidRPr="00754D04">
        <w:t xml:space="preserve">Table </w:t>
      </w:r>
      <w:r w:rsidR="0035676D">
        <w:t>2</w:t>
      </w:r>
      <w:r w:rsidR="00533421">
        <w:t>:</w:t>
      </w:r>
      <w:r w:rsidRPr="00754D04">
        <w:t xml:space="preserve"> </w:t>
      </w:r>
      <w:r w:rsidR="00533421" w:rsidRPr="0048482F">
        <w:rPr>
          <w:color w:val="000000"/>
        </w:rPr>
        <w:t>PUSCH preparation time for PUSCH timing capability</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gridCol w:w="4358"/>
      </w:tblGrid>
      <w:tr w:rsidR="00C41010" w:rsidRPr="001A03EC" w14:paraId="5606F8C3" w14:textId="36DDE838" w:rsidTr="00EE1180">
        <w:trPr>
          <w:trHeight w:val="412"/>
          <w:jc w:val="center"/>
        </w:trPr>
        <w:tc>
          <w:tcPr>
            <w:tcW w:w="828" w:type="dxa"/>
            <w:shd w:val="clear" w:color="auto" w:fill="auto"/>
            <w:vAlign w:val="center"/>
          </w:tcPr>
          <w:p w14:paraId="3BBB46E4" w14:textId="77777777" w:rsidR="00C41010" w:rsidRPr="005C6BFF" w:rsidRDefault="00C41010" w:rsidP="00C41010">
            <w:pPr>
              <w:keepNext/>
              <w:keepLines/>
              <w:spacing w:after="0"/>
              <w:jc w:val="center"/>
              <w:rPr>
                <w:rFonts w:eastAsia="Batang"/>
                <w:noProof/>
                <w:color w:val="000000"/>
                <w:position w:val="-8"/>
                <w:sz w:val="20"/>
                <w:szCs w:val="20"/>
                <w:lang w:eastAsia="zh-CN"/>
              </w:rPr>
            </w:pPr>
          </w:p>
        </w:tc>
        <w:tc>
          <w:tcPr>
            <w:tcW w:w="4165" w:type="dxa"/>
            <w:shd w:val="clear" w:color="auto" w:fill="auto"/>
            <w:vAlign w:val="center"/>
          </w:tcPr>
          <w:p w14:paraId="1A9B61E3" w14:textId="41840C9D" w:rsidR="00C41010" w:rsidRPr="00533421" w:rsidRDefault="00C41010" w:rsidP="00C41010">
            <w:pPr>
              <w:keepNext/>
              <w:keepLines/>
              <w:spacing w:after="0"/>
              <w:jc w:val="center"/>
              <w:rPr>
                <w:rFonts w:eastAsia="Batang"/>
                <w:b/>
                <w:color w:val="000000"/>
                <w:sz w:val="20"/>
                <w:szCs w:val="20"/>
              </w:rPr>
            </w:pPr>
            <w:r w:rsidRPr="00533421">
              <w:rPr>
                <w:rFonts w:eastAsia="Times New Roman"/>
                <w:b/>
                <w:color w:val="000000"/>
                <w:sz w:val="20"/>
                <w:lang w:val="x-none"/>
              </w:rPr>
              <w:t>PUSCH timing capability 1</w:t>
            </w:r>
          </w:p>
        </w:tc>
        <w:tc>
          <w:tcPr>
            <w:tcW w:w="4358" w:type="dxa"/>
            <w:vAlign w:val="center"/>
          </w:tcPr>
          <w:p w14:paraId="7A22758C" w14:textId="7F0439EB" w:rsidR="00C41010" w:rsidRPr="00533421" w:rsidRDefault="00C41010" w:rsidP="00C41010">
            <w:pPr>
              <w:keepNext/>
              <w:keepLines/>
              <w:spacing w:after="0"/>
              <w:jc w:val="center"/>
              <w:rPr>
                <w:rFonts w:eastAsia="Batang"/>
                <w:b/>
                <w:color w:val="000000"/>
                <w:sz w:val="20"/>
                <w:szCs w:val="20"/>
              </w:rPr>
            </w:pPr>
            <w:r w:rsidRPr="00533421">
              <w:rPr>
                <w:rFonts w:eastAsia="Times New Roman"/>
                <w:b/>
                <w:color w:val="000000"/>
                <w:sz w:val="20"/>
                <w:lang w:val="x-none"/>
              </w:rPr>
              <w:t>PUSCH timing capability 2</w:t>
            </w:r>
          </w:p>
        </w:tc>
      </w:tr>
      <w:tr w:rsidR="00C41010" w:rsidRPr="001A03EC" w14:paraId="1E0168AE" w14:textId="17046776" w:rsidTr="00EE1180">
        <w:trPr>
          <w:jc w:val="center"/>
        </w:trPr>
        <w:tc>
          <w:tcPr>
            <w:tcW w:w="828" w:type="dxa"/>
            <w:shd w:val="clear" w:color="auto" w:fill="auto"/>
            <w:vAlign w:val="center"/>
          </w:tcPr>
          <w:p w14:paraId="67335FC5" w14:textId="4FC55E5A" w:rsidR="00C41010" w:rsidRPr="00533421" w:rsidRDefault="00C41010" w:rsidP="00C41010">
            <w:pPr>
              <w:keepNext/>
              <w:keepLines/>
              <w:spacing w:after="0"/>
              <w:jc w:val="center"/>
              <w:rPr>
                <w:rFonts w:eastAsia="Batang"/>
                <w:color w:val="000000"/>
                <w:sz w:val="15"/>
                <w:szCs w:val="15"/>
              </w:rPr>
            </w:pPr>
            <w:r w:rsidRPr="00533421">
              <w:rPr>
                <w:rFonts w:eastAsia="Batang"/>
                <w:noProof/>
                <w:color w:val="000000"/>
                <w:position w:val="-8"/>
                <w:sz w:val="15"/>
                <w:szCs w:val="15"/>
                <w:lang w:eastAsia="zh-CN"/>
              </w:rPr>
              <w:drawing>
                <wp:inline distT="0" distB="0" distL="0" distR="0" wp14:anchorId="7F3F482D" wp14:editId="7C5E1D6F">
                  <wp:extent cx="238125" cy="2381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4165" w:type="dxa"/>
            <w:shd w:val="clear" w:color="auto" w:fill="auto"/>
            <w:vAlign w:val="center"/>
          </w:tcPr>
          <w:p w14:paraId="38EE034D" w14:textId="7777777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 xml:space="preserve">PUSCH preparation time </w:t>
            </w:r>
            <w:r w:rsidRPr="00533421">
              <w:rPr>
                <w:rFonts w:eastAsia="Batang"/>
                <w:i/>
                <w:color w:val="000000"/>
                <w:sz w:val="15"/>
                <w:szCs w:val="15"/>
              </w:rPr>
              <w:t>N</w:t>
            </w:r>
            <w:r w:rsidRPr="00533421">
              <w:rPr>
                <w:rFonts w:eastAsia="Batang"/>
                <w:i/>
                <w:color w:val="000000"/>
                <w:sz w:val="15"/>
                <w:szCs w:val="15"/>
                <w:vertAlign w:val="subscript"/>
              </w:rPr>
              <w:t>2</w:t>
            </w:r>
            <w:r w:rsidRPr="00533421">
              <w:rPr>
                <w:rFonts w:eastAsia="Batang"/>
                <w:color w:val="000000"/>
                <w:sz w:val="15"/>
                <w:szCs w:val="15"/>
              </w:rPr>
              <w:t xml:space="preserve"> [symbols]</w:t>
            </w:r>
          </w:p>
        </w:tc>
        <w:tc>
          <w:tcPr>
            <w:tcW w:w="4358" w:type="dxa"/>
            <w:vAlign w:val="center"/>
          </w:tcPr>
          <w:p w14:paraId="1F01C70D" w14:textId="4FC85A8D"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 xml:space="preserve">PUSCH preparation time </w:t>
            </w:r>
            <w:r w:rsidRPr="00533421">
              <w:rPr>
                <w:rFonts w:eastAsia="Batang"/>
                <w:i/>
                <w:color w:val="000000"/>
                <w:sz w:val="15"/>
                <w:szCs w:val="15"/>
              </w:rPr>
              <w:t>N</w:t>
            </w:r>
            <w:r w:rsidRPr="00533421">
              <w:rPr>
                <w:rFonts w:eastAsia="Batang"/>
                <w:i/>
                <w:color w:val="000000"/>
                <w:sz w:val="15"/>
                <w:szCs w:val="15"/>
                <w:vertAlign w:val="subscript"/>
              </w:rPr>
              <w:t>2</w:t>
            </w:r>
            <w:r w:rsidRPr="00533421">
              <w:rPr>
                <w:rFonts w:eastAsia="Batang"/>
                <w:color w:val="000000"/>
                <w:sz w:val="15"/>
                <w:szCs w:val="15"/>
              </w:rPr>
              <w:t xml:space="preserve"> [symbols]</w:t>
            </w:r>
          </w:p>
        </w:tc>
      </w:tr>
      <w:tr w:rsidR="00C41010" w:rsidRPr="001A03EC" w14:paraId="6F735097" w14:textId="223E0582" w:rsidTr="00EE1180">
        <w:trPr>
          <w:jc w:val="center"/>
        </w:trPr>
        <w:tc>
          <w:tcPr>
            <w:tcW w:w="828" w:type="dxa"/>
            <w:shd w:val="clear" w:color="auto" w:fill="auto"/>
            <w:vAlign w:val="center"/>
          </w:tcPr>
          <w:p w14:paraId="3719AE88" w14:textId="7777777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0</w:t>
            </w:r>
          </w:p>
        </w:tc>
        <w:tc>
          <w:tcPr>
            <w:tcW w:w="4165" w:type="dxa"/>
            <w:shd w:val="clear" w:color="auto" w:fill="auto"/>
            <w:vAlign w:val="center"/>
          </w:tcPr>
          <w:p w14:paraId="6F4970A5" w14:textId="7777777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10</w:t>
            </w:r>
          </w:p>
        </w:tc>
        <w:tc>
          <w:tcPr>
            <w:tcW w:w="4358" w:type="dxa"/>
            <w:vAlign w:val="center"/>
          </w:tcPr>
          <w:p w14:paraId="40660027" w14:textId="5446B2D5"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5</w:t>
            </w:r>
          </w:p>
        </w:tc>
      </w:tr>
      <w:tr w:rsidR="00C41010" w:rsidRPr="001A03EC" w14:paraId="5EC314D4" w14:textId="2420AD4A" w:rsidTr="00EE1180">
        <w:trPr>
          <w:jc w:val="center"/>
        </w:trPr>
        <w:tc>
          <w:tcPr>
            <w:tcW w:w="828" w:type="dxa"/>
            <w:shd w:val="clear" w:color="auto" w:fill="auto"/>
            <w:vAlign w:val="center"/>
          </w:tcPr>
          <w:p w14:paraId="35E7AB5D" w14:textId="7777777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1</w:t>
            </w:r>
          </w:p>
        </w:tc>
        <w:tc>
          <w:tcPr>
            <w:tcW w:w="4165" w:type="dxa"/>
            <w:shd w:val="clear" w:color="auto" w:fill="auto"/>
            <w:vAlign w:val="center"/>
          </w:tcPr>
          <w:p w14:paraId="13A5E807" w14:textId="7777777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12</w:t>
            </w:r>
          </w:p>
        </w:tc>
        <w:tc>
          <w:tcPr>
            <w:tcW w:w="4358" w:type="dxa"/>
            <w:vAlign w:val="center"/>
          </w:tcPr>
          <w:p w14:paraId="14A4B08D" w14:textId="3747668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5.5</w:t>
            </w:r>
          </w:p>
        </w:tc>
      </w:tr>
      <w:tr w:rsidR="00C41010" w:rsidRPr="001A03EC" w14:paraId="1A58DE60" w14:textId="0D15BB56" w:rsidTr="00EE1180">
        <w:trPr>
          <w:trHeight w:val="47"/>
          <w:jc w:val="center"/>
        </w:trPr>
        <w:tc>
          <w:tcPr>
            <w:tcW w:w="828" w:type="dxa"/>
            <w:shd w:val="clear" w:color="auto" w:fill="auto"/>
            <w:vAlign w:val="center"/>
          </w:tcPr>
          <w:p w14:paraId="7D03035F" w14:textId="7777777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2</w:t>
            </w:r>
          </w:p>
        </w:tc>
        <w:tc>
          <w:tcPr>
            <w:tcW w:w="4165" w:type="dxa"/>
            <w:shd w:val="clear" w:color="auto" w:fill="auto"/>
            <w:vAlign w:val="center"/>
          </w:tcPr>
          <w:p w14:paraId="77A5451A" w14:textId="7777777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23</w:t>
            </w:r>
          </w:p>
        </w:tc>
        <w:tc>
          <w:tcPr>
            <w:tcW w:w="4358" w:type="dxa"/>
            <w:vAlign w:val="center"/>
          </w:tcPr>
          <w:p w14:paraId="15C088DE" w14:textId="49351804"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11 for frequency range 1</w:t>
            </w:r>
          </w:p>
        </w:tc>
      </w:tr>
      <w:tr w:rsidR="00C41010" w:rsidRPr="001A03EC" w14:paraId="2F1EA50A" w14:textId="164F7016" w:rsidTr="00EE1180">
        <w:trPr>
          <w:jc w:val="center"/>
        </w:trPr>
        <w:tc>
          <w:tcPr>
            <w:tcW w:w="828" w:type="dxa"/>
            <w:shd w:val="clear" w:color="auto" w:fill="auto"/>
            <w:vAlign w:val="center"/>
          </w:tcPr>
          <w:p w14:paraId="5E57B9F4" w14:textId="7777777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3</w:t>
            </w:r>
          </w:p>
        </w:tc>
        <w:tc>
          <w:tcPr>
            <w:tcW w:w="4165" w:type="dxa"/>
            <w:shd w:val="clear" w:color="auto" w:fill="auto"/>
            <w:vAlign w:val="center"/>
          </w:tcPr>
          <w:p w14:paraId="66859E81" w14:textId="7777777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36</w:t>
            </w:r>
          </w:p>
        </w:tc>
        <w:tc>
          <w:tcPr>
            <w:tcW w:w="4358" w:type="dxa"/>
            <w:vAlign w:val="center"/>
          </w:tcPr>
          <w:p w14:paraId="008BC1C1" w14:textId="14E73C87" w:rsidR="00C41010" w:rsidRPr="00533421" w:rsidRDefault="00C41010" w:rsidP="00C41010">
            <w:pPr>
              <w:keepNext/>
              <w:keepLines/>
              <w:spacing w:after="0"/>
              <w:jc w:val="center"/>
              <w:rPr>
                <w:color w:val="000000"/>
                <w:sz w:val="15"/>
                <w:szCs w:val="15"/>
                <w:lang w:eastAsia="zh-CN"/>
              </w:rPr>
            </w:pPr>
            <w:r w:rsidRPr="00533421">
              <w:rPr>
                <w:rFonts w:hint="eastAsia"/>
                <w:color w:val="000000"/>
                <w:sz w:val="15"/>
                <w:szCs w:val="15"/>
                <w:lang w:eastAsia="zh-CN"/>
              </w:rPr>
              <w:t>NA</w:t>
            </w:r>
          </w:p>
        </w:tc>
      </w:tr>
    </w:tbl>
    <w:p w14:paraId="295D1ED5" w14:textId="16DE3848" w:rsidR="009C31AF" w:rsidRDefault="00120276" w:rsidP="00120276">
      <w:pPr>
        <w:rPr>
          <w:rFonts w:cs="Arial"/>
          <w:lang w:eastAsia="ja-JP"/>
        </w:rPr>
      </w:pPr>
      <w:r w:rsidRPr="00754D04">
        <w:rPr>
          <w:rFonts w:cs="Arial"/>
          <w:lang w:eastAsia="ja-JP"/>
        </w:rPr>
        <w:t xml:space="preserve">According to the spec, </w:t>
      </w:r>
      <w:r w:rsidR="00615CBB" w:rsidRPr="006627AF">
        <w:t xml:space="preserve">N1 is the number of OFDM symbols required for UE processing from the end of PDSCH reception to the earliest possible start of the corresponding ACK/NACK transmission from UE perspective. </w:t>
      </w:r>
      <w:r w:rsidR="00615CBB" w:rsidRPr="006627AF">
        <w:rPr>
          <w:rFonts w:hint="eastAsia"/>
        </w:rPr>
        <w:t xml:space="preserve">N2 is </w:t>
      </w:r>
      <w:r w:rsidR="00615CBB" w:rsidRPr="006627AF">
        <w:t>the number of OFDM symbols required for UE processing from the end of PDCCH containing the UL grant reception to the earliest possible start of the corresponding PUSCH transmission from UE perspective.</w:t>
      </w:r>
      <w:r w:rsidRPr="006916FA">
        <w:rPr>
          <w:rFonts w:cs="Arial"/>
          <w:lang w:eastAsia="ja-JP"/>
        </w:rPr>
        <w:t xml:space="preserve"> </w:t>
      </w:r>
      <w:r w:rsidR="002E3C0B" w:rsidRPr="00233928">
        <w:rPr>
          <w:rFonts w:cs="Arial"/>
          <w:lang w:eastAsia="ja-JP"/>
        </w:rPr>
        <w:t>UE processing time</w:t>
      </w:r>
      <w:r w:rsidR="002E3C0B">
        <w:rPr>
          <w:rFonts w:cs="Arial"/>
          <w:lang w:eastAsia="ja-JP"/>
        </w:rPr>
        <w:t xml:space="preserve"> relaxation should be concentrating on these two values.</w:t>
      </w:r>
    </w:p>
    <w:p w14:paraId="77FFD7C6" w14:textId="77777777" w:rsidR="00533421" w:rsidRPr="002E3C0B" w:rsidRDefault="00533421" w:rsidP="00120276">
      <w:pPr>
        <w:rPr>
          <w:rFonts w:cs="Arial"/>
          <w:lang w:eastAsia="ja-JP"/>
        </w:rPr>
      </w:pPr>
    </w:p>
    <w:p w14:paraId="77306E48" w14:textId="77777777" w:rsidR="00EE5166" w:rsidRDefault="00EE5166" w:rsidP="00EE5166">
      <w:pPr>
        <w:pStyle w:val="20"/>
      </w:pPr>
      <w:r w:rsidRPr="000E647A">
        <w:t>Ana</w:t>
      </w:r>
      <w:r>
        <w:t>lysis of UE c</w:t>
      </w:r>
      <w:r w:rsidRPr="0093035F">
        <w:rPr>
          <w:bCs w:val="0"/>
        </w:rPr>
        <w:t>omplexity or cost reduction</w:t>
      </w:r>
      <w:r>
        <w:t xml:space="preserve"> </w:t>
      </w:r>
    </w:p>
    <w:p w14:paraId="4A4889D6" w14:textId="77777777" w:rsidR="003F4DBA" w:rsidRDefault="003F4DBA" w:rsidP="003F4DBA">
      <w:pPr>
        <w:rPr>
          <w:rFonts w:cs="Arial"/>
          <w:lang w:eastAsia="ja-JP"/>
        </w:rPr>
      </w:pPr>
      <w:r>
        <w:rPr>
          <w:rFonts w:cs="Arial"/>
          <w:lang w:eastAsia="ja-JP"/>
        </w:rPr>
        <w:t>In our understanding,</w:t>
      </w:r>
      <w:r w:rsidRPr="00344C6B">
        <w:rPr>
          <w:rFonts w:cs="Arial"/>
          <w:lang w:eastAsia="ja-JP"/>
        </w:rPr>
        <w:t xml:space="preserve"> i</w:t>
      </w:r>
      <w:r>
        <w:rPr>
          <w:rFonts w:cs="Arial"/>
          <w:lang w:eastAsia="ja-JP"/>
        </w:rPr>
        <w:t xml:space="preserve">f the minimum processing time can be </w:t>
      </w:r>
      <w:r w:rsidRPr="00344C6B">
        <w:rPr>
          <w:rFonts w:cs="Arial"/>
          <w:lang w:eastAsia="ja-JP"/>
        </w:rPr>
        <w:t xml:space="preserve">relaxed, </w:t>
      </w:r>
      <w:r w:rsidRPr="005C6BFF">
        <w:rPr>
          <w:rFonts w:cs="Arial"/>
          <w:lang w:eastAsia="ja-JP"/>
        </w:rPr>
        <w:t>UE complexity would be reduced.</w:t>
      </w:r>
      <w:r w:rsidRPr="00344C6B">
        <w:rPr>
          <w:rFonts w:cs="Arial"/>
          <w:lang w:eastAsia="ja-JP"/>
        </w:rPr>
        <w:t xml:space="preserve"> For example, with a longer PDSCH processing time, a UE may process PDSCH in a </w:t>
      </w:r>
      <w:r>
        <w:rPr>
          <w:rFonts w:cs="Arial"/>
          <w:lang w:eastAsia="ja-JP"/>
        </w:rPr>
        <w:t>“</w:t>
      </w:r>
      <w:r w:rsidRPr="000D5912">
        <w:rPr>
          <w:rFonts w:cs="Arial"/>
          <w:lang w:eastAsia="ja-JP"/>
        </w:rPr>
        <w:t>comfortable</w:t>
      </w:r>
      <w:r>
        <w:rPr>
          <w:rFonts w:cs="Arial"/>
          <w:lang w:eastAsia="ja-JP"/>
        </w:rPr>
        <w:t>”</w:t>
      </w:r>
      <w:r w:rsidRPr="00344C6B">
        <w:rPr>
          <w:rFonts w:cs="Arial"/>
          <w:lang w:eastAsia="ja-JP"/>
        </w:rPr>
        <w:t xml:space="preserve"> manner </w:t>
      </w:r>
      <w:r>
        <w:rPr>
          <w:rFonts w:cs="Arial"/>
          <w:lang w:eastAsia="ja-JP"/>
        </w:rPr>
        <w:t>since UE does not need</w:t>
      </w:r>
      <w:r w:rsidRPr="00344C6B">
        <w:rPr>
          <w:rFonts w:cs="Arial"/>
          <w:lang w:eastAsia="ja-JP"/>
        </w:rPr>
        <w:t xml:space="preserve"> to transmit HARQ-ACK in a </w:t>
      </w:r>
      <w:r>
        <w:rPr>
          <w:rFonts w:cs="Arial"/>
          <w:lang w:eastAsia="ja-JP"/>
        </w:rPr>
        <w:t>very short time</w:t>
      </w:r>
      <w:r w:rsidRPr="00344C6B">
        <w:rPr>
          <w:rFonts w:cs="Arial"/>
          <w:lang w:eastAsia="ja-JP"/>
        </w:rPr>
        <w:t xml:space="preserve">. </w:t>
      </w:r>
      <w:r w:rsidRPr="005C6BFF">
        <w:rPr>
          <w:rFonts w:cs="Arial"/>
          <w:lang w:eastAsia="ja-JP"/>
        </w:rPr>
        <w:t>This may lead to some baseband cost/complexity reduction and potentially less energy consumption.</w:t>
      </w:r>
      <w:r w:rsidRPr="00344C6B">
        <w:rPr>
          <w:rFonts w:cs="Arial"/>
          <w:lang w:eastAsia="ja-JP"/>
        </w:rPr>
        <w:t xml:space="preserve"> </w:t>
      </w:r>
    </w:p>
    <w:p w14:paraId="0C89AE3E" w14:textId="1B11FAB5" w:rsidR="003F4DBA" w:rsidRDefault="003F4DBA" w:rsidP="00120276">
      <w:pPr>
        <w:rPr>
          <w:rFonts w:cs="Arial"/>
          <w:lang w:eastAsia="zh-CN"/>
        </w:rPr>
      </w:pPr>
      <w:r w:rsidRPr="0014379A">
        <w:t>For evaluation</w:t>
      </w:r>
      <w:r>
        <w:rPr>
          <w:rFonts w:cs="Arial"/>
          <w:lang w:eastAsia="zh-CN"/>
        </w:rPr>
        <w:t>, the following agreements were achieved in the last meeting.</w:t>
      </w:r>
    </w:p>
    <w:tbl>
      <w:tblPr>
        <w:tblStyle w:val="ac"/>
        <w:tblW w:w="0" w:type="auto"/>
        <w:tblLook w:val="04A0" w:firstRow="1" w:lastRow="0" w:firstColumn="1" w:lastColumn="0" w:noHBand="0" w:noVBand="1"/>
      </w:tblPr>
      <w:tblGrid>
        <w:gridCol w:w="9307"/>
      </w:tblGrid>
      <w:tr w:rsidR="003F4DBA" w14:paraId="410A8E5A" w14:textId="77777777" w:rsidTr="003F4DBA">
        <w:tc>
          <w:tcPr>
            <w:tcW w:w="9307" w:type="dxa"/>
          </w:tcPr>
          <w:p w14:paraId="4DFF20EC" w14:textId="77777777" w:rsidR="003F4DBA" w:rsidRPr="0014379A" w:rsidRDefault="003F4DBA" w:rsidP="003F4DBA">
            <w:pPr>
              <w:spacing w:after="0"/>
              <w:rPr>
                <w:highlight w:val="green"/>
              </w:rPr>
            </w:pPr>
            <w:r w:rsidRPr="0014379A">
              <w:rPr>
                <w:highlight w:val="green"/>
              </w:rPr>
              <w:t>Agreements:</w:t>
            </w:r>
          </w:p>
          <w:p w14:paraId="4F9ED925" w14:textId="77777777" w:rsidR="003F4DBA" w:rsidRPr="0014379A" w:rsidRDefault="003F4DBA" w:rsidP="003F4DBA">
            <w:pPr>
              <w:spacing w:after="0"/>
            </w:pPr>
            <w:r w:rsidRPr="0014379A">
              <w:t>For the purpose of evaluation, the UE processing time in terms of N1/N2 can be assumed to be doubled compared to those of capability #1, i.e.,</w:t>
            </w:r>
          </w:p>
          <w:p w14:paraId="18D01D76" w14:textId="77777777" w:rsidR="003F4DBA" w:rsidRPr="00997846" w:rsidRDefault="003F4DBA" w:rsidP="00997846">
            <w:pPr>
              <w:pStyle w:val="af"/>
              <w:numPr>
                <w:ilvl w:val="0"/>
                <w:numId w:val="38"/>
              </w:numPr>
              <w:autoSpaceDE/>
              <w:autoSpaceDN/>
              <w:adjustRightInd/>
              <w:snapToGrid/>
              <w:spacing w:after="0"/>
              <w:ind w:firstLineChars="0"/>
              <w:jc w:val="left"/>
              <w:rPr>
                <w:rFonts w:cs="Arial"/>
                <w:lang w:eastAsia="zh-CN"/>
              </w:rPr>
            </w:pPr>
            <w:r w:rsidRPr="0014379A">
              <w:t>N1 = 16, 20, 34, and 40 symbols for 15, 30, 60, and 120 kHz SCS (assuming only front-loaded DMRS)</w:t>
            </w:r>
          </w:p>
          <w:p w14:paraId="5BFAD6AD" w14:textId="0306F922" w:rsidR="003F4DBA" w:rsidRPr="002D22BA" w:rsidRDefault="003F4DBA" w:rsidP="00997846">
            <w:pPr>
              <w:pStyle w:val="af"/>
              <w:numPr>
                <w:ilvl w:val="0"/>
                <w:numId w:val="38"/>
              </w:numPr>
              <w:autoSpaceDE/>
              <w:autoSpaceDN/>
              <w:adjustRightInd/>
              <w:snapToGrid/>
              <w:spacing w:after="0"/>
              <w:ind w:firstLineChars="0"/>
              <w:jc w:val="left"/>
              <w:rPr>
                <w:rFonts w:cs="Arial"/>
                <w:lang w:eastAsia="zh-CN"/>
              </w:rPr>
            </w:pPr>
            <w:r w:rsidRPr="0014379A">
              <w:t>N2 = 20, 24, 46, and 72 symbols for 15, 30, 60, and 120 kHz SCS</w:t>
            </w:r>
          </w:p>
        </w:tc>
      </w:tr>
    </w:tbl>
    <w:p w14:paraId="0BFD11A4" w14:textId="2DE4487F" w:rsidR="000D5912" w:rsidRPr="004C7148" w:rsidRDefault="000D5912" w:rsidP="00291420">
      <w:pPr>
        <w:spacing w:beforeLines="50" w:before="120"/>
        <w:rPr>
          <w:lang w:eastAsia="zh-CN"/>
        </w:rPr>
      </w:pPr>
      <w:r>
        <w:rPr>
          <w:lang w:eastAsia="zh-CN"/>
        </w:rPr>
        <w:t>B</w:t>
      </w:r>
      <w:r>
        <w:rPr>
          <w:rFonts w:hint="eastAsia"/>
          <w:lang w:eastAsia="zh-CN"/>
        </w:rPr>
        <w:t xml:space="preserve">ased on the </w:t>
      </w:r>
      <w:r w:rsidRPr="00AC2502">
        <w:rPr>
          <w:lang w:eastAsia="zh-CN"/>
        </w:rPr>
        <w:t>TR 36.888 methodology for UE cost/complexity evaluation</w:t>
      </w:r>
      <w:r w:rsidR="003F4DBA">
        <w:rPr>
          <w:lang w:eastAsia="zh-CN"/>
        </w:rPr>
        <w:t xml:space="preserve"> and the above values</w:t>
      </w:r>
      <w:r>
        <w:rPr>
          <w:lang w:eastAsia="zh-CN"/>
        </w:rPr>
        <w:t xml:space="preserve">, we </w:t>
      </w:r>
      <w:r w:rsidRPr="00AC2502">
        <w:rPr>
          <w:lang w:eastAsia="zh-CN"/>
        </w:rPr>
        <w:t xml:space="preserve">evaluated the cost </w:t>
      </w:r>
      <w:r>
        <w:rPr>
          <w:lang w:eastAsia="zh-CN"/>
        </w:rPr>
        <w:t>reduction of</w:t>
      </w:r>
      <w:r w:rsidRPr="00AC2502">
        <w:rPr>
          <w:lang w:eastAsia="zh-CN"/>
        </w:rPr>
        <w:t xml:space="preserve"> </w:t>
      </w:r>
      <w:r>
        <w:rPr>
          <w:lang w:eastAsia="zh-CN"/>
        </w:rPr>
        <w:t>relaxed processing time for RedCap UE</w:t>
      </w:r>
      <w:r w:rsidR="002D6140">
        <w:rPr>
          <w:lang w:eastAsia="zh-CN"/>
        </w:rPr>
        <w:t>.</w:t>
      </w:r>
      <w:r w:rsidR="00806568">
        <w:rPr>
          <w:lang w:eastAsia="zh-CN"/>
        </w:rPr>
        <w:t xml:space="preserve"> </w:t>
      </w:r>
      <w:r w:rsidR="002D6140">
        <w:rPr>
          <w:lang w:eastAsia="zh-CN"/>
        </w:rPr>
        <w:t>T</w:t>
      </w:r>
      <w:r>
        <w:rPr>
          <w:lang w:eastAsia="zh-CN"/>
        </w:rPr>
        <w:t>he results show that processing time</w:t>
      </w:r>
      <w:r w:rsidR="00B50F8E" w:rsidRPr="00B50F8E">
        <w:rPr>
          <w:lang w:eastAsia="zh-CN"/>
        </w:rPr>
        <w:t xml:space="preserve"> </w:t>
      </w:r>
      <w:r w:rsidR="00B50F8E">
        <w:rPr>
          <w:lang w:eastAsia="zh-CN"/>
        </w:rPr>
        <w:t>relaxing</w:t>
      </w:r>
      <w:r>
        <w:t xml:space="preserve"> bring</w:t>
      </w:r>
      <w:r w:rsidR="009904F1">
        <w:t>s</w:t>
      </w:r>
      <w:r w:rsidR="004C3A35">
        <w:t xml:space="preserve"> </w:t>
      </w:r>
      <w:r w:rsidR="004C3A35" w:rsidRPr="004C7148">
        <w:t>about</w:t>
      </w:r>
      <w:r w:rsidR="00EF17A8" w:rsidRPr="004C7148">
        <w:t xml:space="preserve"> </w:t>
      </w:r>
      <w:r w:rsidR="003F4DBA" w:rsidRPr="004C7148">
        <w:t>8</w:t>
      </w:r>
      <w:r w:rsidRPr="004C7148">
        <w:t>%</w:t>
      </w:r>
      <w:r w:rsidR="009720F5" w:rsidRPr="004C7148">
        <w:rPr>
          <w:rFonts w:hint="eastAsia"/>
          <w:lang w:eastAsia="zh-CN"/>
        </w:rPr>
        <w:t xml:space="preserve"> </w:t>
      </w:r>
      <w:r w:rsidRPr="004C7148">
        <w:t>cost saving compared to capability 1.</w:t>
      </w:r>
    </w:p>
    <w:p w14:paraId="069A7063" w14:textId="2B1C1159" w:rsidR="000D5912" w:rsidRPr="004C7148" w:rsidRDefault="000D5912" w:rsidP="000D5912">
      <w:pPr>
        <w:jc w:val="left"/>
        <w:rPr>
          <w:b/>
          <w:i/>
        </w:rPr>
      </w:pPr>
      <w:r w:rsidRPr="004C7148">
        <w:rPr>
          <w:b/>
          <w:i/>
        </w:rPr>
        <w:t xml:space="preserve">Observation </w:t>
      </w:r>
      <w:r w:rsidR="004C7148">
        <w:rPr>
          <w:b/>
          <w:i/>
        </w:rPr>
        <w:t>8</w:t>
      </w:r>
      <w:r w:rsidRPr="004C7148">
        <w:rPr>
          <w:b/>
          <w:i/>
        </w:rPr>
        <w:t>：</w:t>
      </w:r>
      <w:r w:rsidRPr="004C7148">
        <w:rPr>
          <w:b/>
          <w:i/>
        </w:rPr>
        <w:t xml:space="preserve">Processing time relaxing is expected to bring </w:t>
      </w:r>
      <w:r w:rsidR="00EF17A8" w:rsidRPr="004C7148">
        <w:rPr>
          <w:b/>
          <w:i/>
        </w:rPr>
        <w:t xml:space="preserve">nearly </w:t>
      </w:r>
      <w:r w:rsidR="003F4DBA" w:rsidRPr="004C7148">
        <w:t xml:space="preserve">~ 8% </w:t>
      </w:r>
      <w:r w:rsidRPr="004C7148">
        <w:rPr>
          <w:b/>
          <w:i/>
        </w:rPr>
        <w:t>cost saving for RedCap UE.</w:t>
      </w:r>
    </w:p>
    <w:p w14:paraId="33D7AF59" w14:textId="77777777" w:rsidR="00EF17A8" w:rsidRPr="004C7148" w:rsidRDefault="00EF17A8" w:rsidP="00120276">
      <w:pPr>
        <w:rPr>
          <w:rFonts w:cs="Arial"/>
          <w:lang w:eastAsia="ja-JP"/>
        </w:rPr>
      </w:pPr>
    </w:p>
    <w:p w14:paraId="35DEC73D" w14:textId="77777777" w:rsidR="00EE5166" w:rsidRPr="004C7148" w:rsidRDefault="00EE5166" w:rsidP="00EE5166">
      <w:pPr>
        <w:pStyle w:val="20"/>
        <w:rPr>
          <w:bCs w:val="0"/>
        </w:rPr>
      </w:pPr>
      <w:r w:rsidRPr="004C7148">
        <w:rPr>
          <w:bCs w:val="0"/>
        </w:rPr>
        <w:t>Analysis of performance impacts</w:t>
      </w:r>
    </w:p>
    <w:p w14:paraId="33FD4634" w14:textId="322D688E" w:rsidR="00EF17A8" w:rsidRPr="004C7148" w:rsidRDefault="00EE5166" w:rsidP="00FF7347">
      <w:pPr>
        <w:rPr>
          <w:b/>
          <w:lang w:eastAsia="zh-CN"/>
        </w:rPr>
      </w:pPr>
      <w:r w:rsidRPr="004C7148">
        <w:rPr>
          <w:b/>
          <w:u w:val="single"/>
          <w:lang w:eastAsia="zh-CN"/>
        </w:rPr>
        <w:t>Power consumption</w:t>
      </w:r>
    </w:p>
    <w:p w14:paraId="42A2F96F" w14:textId="420DF7E1" w:rsidR="002D22BA" w:rsidRDefault="00FF7347" w:rsidP="00FF7347">
      <w:pPr>
        <w:rPr>
          <w:lang w:eastAsia="zh-CN"/>
        </w:rPr>
      </w:pPr>
      <w:r w:rsidRPr="004C7148">
        <w:rPr>
          <w:lang w:eastAsia="zh-CN"/>
        </w:rPr>
        <w:t>According</w:t>
      </w:r>
      <w:r w:rsidRPr="004C7148">
        <w:rPr>
          <w:rFonts w:hint="eastAsia"/>
          <w:lang w:eastAsia="zh-CN"/>
        </w:rPr>
        <w:t xml:space="preserve"> to [</w:t>
      </w:r>
      <w:r w:rsidR="00D70B61" w:rsidRPr="004C7148">
        <w:rPr>
          <w:lang w:eastAsia="zh-CN"/>
        </w:rPr>
        <w:t>6</w:t>
      </w:r>
      <w:r w:rsidRPr="004C7148">
        <w:rPr>
          <w:rFonts w:hint="eastAsia"/>
          <w:lang w:eastAsia="zh-CN"/>
        </w:rPr>
        <w:t>]</w:t>
      </w:r>
      <w:r w:rsidRPr="004C7148">
        <w:rPr>
          <w:lang w:eastAsia="zh-CN"/>
        </w:rPr>
        <w:t xml:space="preserve">, </w:t>
      </w:r>
      <w:r w:rsidR="006005AC" w:rsidRPr="004C7148">
        <w:rPr>
          <w:rFonts w:hint="eastAsia"/>
          <w:lang w:eastAsia="zh-CN"/>
        </w:rPr>
        <w:t>a</w:t>
      </w:r>
      <w:r w:rsidR="00EE5166" w:rsidRPr="004C7148">
        <w:rPr>
          <w:lang w:eastAsia="zh-CN"/>
        </w:rPr>
        <w:t xml:space="preserve"> UE with a relaxed timeline would be able to work with lower clock frequency and lower voltage which has ex</w:t>
      </w:r>
      <w:r w:rsidR="00EE5166" w:rsidRPr="005C6BFF">
        <w:rPr>
          <w:lang w:eastAsia="zh-CN"/>
        </w:rPr>
        <w:t xml:space="preserve">ponential contribution on the UE power. </w:t>
      </w:r>
      <w:bookmarkStart w:id="36" w:name="OLE_LINK22"/>
      <w:bookmarkStart w:id="37" w:name="OLE_LINK23"/>
      <w:r w:rsidR="00EE5166" w:rsidRPr="005C6BFF">
        <w:rPr>
          <w:lang w:eastAsia="zh-CN"/>
        </w:rPr>
        <w:t>A relaxed timeline</w:t>
      </w:r>
      <w:bookmarkEnd w:id="36"/>
      <w:bookmarkEnd w:id="37"/>
      <w:r w:rsidR="00EE5166" w:rsidRPr="005C6BFF">
        <w:rPr>
          <w:lang w:eastAsia="zh-CN"/>
        </w:rPr>
        <w:t xml:space="preserve"> corresponds to a lower power consumption.</w:t>
      </w:r>
      <w:r w:rsidR="002D22BA">
        <w:rPr>
          <w:lang w:eastAsia="zh-CN"/>
        </w:rPr>
        <w:t xml:space="preserve"> According to our </w:t>
      </w:r>
      <w:r w:rsidR="005F2FD4">
        <w:rPr>
          <w:lang w:eastAsia="zh-CN"/>
        </w:rPr>
        <w:t xml:space="preserve">evaluation </w:t>
      </w:r>
      <w:r w:rsidR="002D22BA">
        <w:rPr>
          <w:lang w:eastAsia="zh-CN"/>
        </w:rPr>
        <w:t xml:space="preserve">result, if </w:t>
      </w:r>
      <w:r w:rsidR="002D22BA" w:rsidRPr="0014379A">
        <w:t xml:space="preserve">N1/N2 </w:t>
      </w:r>
      <w:r w:rsidR="002D22BA">
        <w:t xml:space="preserve">set </w:t>
      </w:r>
      <w:r w:rsidR="002D22BA" w:rsidRPr="0014379A">
        <w:t>to be doubled compared to those of capability #1</w:t>
      </w:r>
      <w:r w:rsidR="002D22BA">
        <w:t xml:space="preserve">, </w:t>
      </w:r>
      <w:r w:rsidR="005F2FD4">
        <w:rPr>
          <w:lang w:eastAsia="zh-CN"/>
        </w:rPr>
        <w:t>about</w:t>
      </w:r>
      <w:r w:rsidR="002D22BA">
        <w:rPr>
          <w:lang w:eastAsia="zh-CN"/>
        </w:rPr>
        <w:t xml:space="preserve"> 10% power saving gain can be achieved.</w:t>
      </w:r>
    </w:p>
    <w:p w14:paraId="59CA9A2B" w14:textId="1349AC90" w:rsidR="00FF7347" w:rsidRPr="00291420" w:rsidRDefault="00FF7347" w:rsidP="00FF7347">
      <w:pPr>
        <w:rPr>
          <w:rFonts w:eastAsia="MS Mincho" w:cs="Arial"/>
          <w:lang w:eastAsia="ja-JP"/>
        </w:rPr>
      </w:pPr>
    </w:p>
    <w:p w14:paraId="50154B84" w14:textId="77777777" w:rsidR="00791EFB" w:rsidRPr="00382E24" w:rsidRDefault="00791EFB" w:rsidP="00EE5166">
      <w:pPr>
        <w:rPr>
          <w:b/>
          <w:u w:val="single"/>
          <w:lang w:eastAsia="zh-CN"/>
        </w:rPr>
      </w:pPr>
      <w:r w:rsidRPr="00382E24">
        <w:rPr>
          <w:b/>
          <w:u w:val="single"/>
          <w:lang w:eastAsia="zh-CN"/>
        </w:rPr>
        <w:t>Latency</w:t>
      </w:r>
    </w:p>
    <w:p w14:paraId="4B0FC528" w14:textId="5B8F084C" w:rsidR="009005BE" w:rsidRPr="004C7148" w:rsidRDefault="009005BE" w:rsidP="009005BE">
      <w:pPr>
        <w:rPr>
          <w:lang w:eastAsia="zh-CN"/>
        </w:rPr>
      </w:pPr>
      <w:r w:rsidRPr="00233928">
        <w:rPr>
          <w:lang w:eastAsia="ja-JP"/>
        </w:rPr>
        <w:t xml:space="preserve">If a new relaxed UE processing time is introduced, </w:t>
      </w:r>
      <w:r>
        <w:rPr>
          <w:lang w:eastAsia="ja-JP"/>
        </w:rPr>
        <w:t>d</w:t>
      </w:r>
      <w:r w:rsidRPr="004D64E7">
        <w:rPr>
          <w:lang w:eastAsia="zh-CN"/>
        </w:rPr>
        <w:t>ifferent processing time should be considered for different use cases, since the latency requirements are different. A</w:t>
      </w:r>
      <w:r w:rsidRPr="004D64E7">
        <w:rPr>
          <w:rFonts w:hint="eastAsia"/>
          <w:lang w:eastAsia="zh-CN"/>
        </w:rPr>
        <w:t>ccording to the SID [</w:t>
      </w:r>
      <w:r w:rsidRPr="004D64E7">
        <w:rPr>
          <w:lang w:eastAsia="zh-CN"/>
        </w:rPr>
        <w:t>1</w:t>
      </w:r>
      <w:r w:rsidRPr="004D64E7">
        <w:rPr>
          <w:rFonts w:hint="eastAsia"/>
          <w:lang w:eastAsia="zh-CN"/>
        </w:rPr>
        <w:t>]</w:t>
      </w:r>
      <w:r w:rsidRPr="004D64E7">
        <w:rPr>
          <w:lang w:eastAsia="zh-CN"/>
        </w:rPr>
        <w:t xml:space="preserve"> and the summary of email discu</w:t>
      </w:r>
      <w:r w:rsidRPr="004C7148">
        <w:rPr>
          <w:lang w:eastAsia="zh-CN"/>
        </w:rPr>
        <w:t>ssion [</w:t>
      </w:r>
      <w:r w:rsidR="00D70B61" w:rsidRPr="004C7148">
        <w:rPr>
          <w:lang w:eastAsia="zh-CN"/>
        </w:rPr>
        <w:t>7</w:t>
      </w:r>
      <w:r w:rsidRPr="004C7148">
        <w:rPr>
          <w:lang w:eastAsia="zh-CN"/>
        </w:rPr>
        <w:t>]</w:t>
      </w:r>
      <w:r w:rsidRPr="004C7148">
        <w:rPr>
          <w:rFonts w:hint="eastAsia"/>
          <w:lang w:eastAsia="zh-CN"/>
        </w:rPr>
        <w:t xml:space="preserve">, </w:t>
      </w:r>
      <w:r w:rsidRPr="004C7148">
        <w:rPr>
          <w:lang w:eastAsia="zh-CN"/>
        </w:rPr>
        <w:t>latency requirements are listed in the following table.</w:t>
      </w:r>
    </w:p>
    <w:p w14:paraId="370B6F71" w14:textId="77777777" w:rsidR="009005BE" w:rsidRPr="004D64E7" w:rsidRDefault="009005BE" w:rsidP="009005BE">
      <w:pPr>
        <w:jc w:val="center"/>
        <w:rPr>
          <w:b/>
          <w:lang w:eastAsia="zh-CN"/>
        </w:rPr>
      </w:pPr>
      <w:r w:rsidRPr="004C7148">
        <w:rPr>
          <w:b/>
          <w:lang w:eastAsia="zh-CN"/>
        </w:rPr>
        <w:t>Tab</w:t>
      </w:r>
      <w:r w:rsidRPr="004D64E7">
        <w:rPr>
          <w:b/>
          <w:lang w:eastAsia="zh-CN"/>
        </w:rPr>
        <w:t>le 3: latency for different use cases</w:t>
      </w:r>
    </w:p>
    <w:tbl>
      <w:tblPr>
        <w:tblStyle w:val="12"/>
        <w:tblW w:w="9341" w:type="dxa"/>
        <w:tblLook w:val="0420" w:firstRow="1" w:lastRow="0" w:firstColumn="0" w:lastColumn="0" w:noHBand="0" w:noVBand="1"/>
      </w:tblPr>
      <w:tblGrid>
        <w:gridCol w:w="2405"/>
        <w:gridCol w:w="6936"/>
      </w:tblGrid>
      <w:tr w:rsidR="009005BE" w:rsidRPr="004D64E7" w14:paraId="2C2AE2E2" w14:textId="77777777" w:rsidTr="009005BE">
        <w:trPr>
          <w:trHeight w:val="349"/>
        </w:trPr>
        <w:tc>
          <w:tcPr>
            <w:tcW w:w="2405" w:type="dxa"/>
            <w:vAlign w:val="center"/>
            <w:hideMark/>
          </w:tcPr>
          <w:p w14:paraId="4CBF08B5" w14:textId="77777777" w:rsidR="009005BE" w:rsidRPr="00E56C13" w:rsidRDefault="009005BE" w:rsidP="009005BE">
            <w:pPr>
              <w:spacing w:after="0"/>
              <w:jc w:val="center"/>
              <w:rPr>
                <w:sz w:val="20"/>
                <w:szCs w:val="20"/>
                <w:lang w:eastAsia="zh-CN"/>
              </w:rPr>
            </w:pPr>
            <w:r w:rsidRPr="00E56C13">
              <w:rPr>
                <w:rFonts w:hint="eastAsia"/>
                <w:b/>
                <w:bCs/>
                <w:sz w:val="20"/>
                <w:szCs w:val="20"/>
                <w:lang w:eastAsia="zh-CN"/>
              </w:rPr>
              <w:t>Use cases</w:t>
            </w:r>
          </w:p>
        </w:tc>
        <w:tc>
          <w:tcPr>
            <w:tcW w:w="6936" w:type="dxa"/>
            <w:vAlign w:val="center"/>
            <w:hideMark/>
          </w:tcPr>
          <w:p w14:paraId="57BDEC9B" w14:textId="77777777" w:rsidR="009005BE" w:rsidRPr="00E56C13" w:rsidRDefault="009005BE" w:rsidP="009005BE">
            <w:pPr>
              <w:spacing w:after="0"/>
              <w:jc w:val="center"/>
              <w:rPr>
                <w:sz w:val="20"/>
                <w:szCs w:val="20"/>
                <w:lang w:eastAsia="zh-CN"/>
              </w:rPr>
            </w:pPr>
            <w:r w:rsidRPr="00E56C13">
              <w:rPr>
                <w:b/>
                <w:sz w:val="20"/>
                <w:szCs w:val="20"/>
                <w:lang w:eastAsia="zh-CN"/>
              </w:rPr>
              <w:t xml:space="preserve">Latency </w:t>
            </w:r>
            <w:r w:rsidRPr="00E56C13">
              <w:rPr>
                <w:b/>
                <w:bCs/>
                <w:sz w:val="20"/>
                <w:szCs w:val="20"/>
                <w:lang w:eastAsia="zh-CN"/>
              </w:rPr>
              <w:t>r</w:t>
            </w:r>
            <w:r w:rsidRPr="00E56C13">
              <w:rPr>
                <w:rFonts w:hint="eastAsia"/>
                <w:b/>
                <w:bCs/>
                <w:sz w:val="20"/>
                <w:szCs w:val="20"/>
                <w:lang w:eastAsia="zh-CN"/>
              </w:rPr>
              <w:t>equirement</w:t>
            </w:r>
            <w:r w:rsidRPr="00E56C13">
              <w:rPr>
                <w:b/>
                <w:bCs/>
                <w:sz w:val="20"/>
                <w:szCs w:val="20"/>
                <w:lang w:eastAsia="zh-CN"/>
              </w:rPr>
              <w:t>s</w:t>
            </w:r>
          </w:p>
        </w:tc>
      </w:tr>
      <w:tr w:rsidR="009005BE" w:rsidRPr="004D64E7" w14:paraId="09D9D9F9" w14:textId="77777777" w:rsidTr="009005BE">
        <w:trPr>
          <w:trHeight w:val="397"/>
        </w:trPr>
        <w:tc>
          <w:tcPr>
            <w:tcW w:w="2405" w:type="dxa"/>
            <w:vAlign w:val="center"/>
            <w:hideMark/>
          </w:tcPr>
          <w:p w14:paraId="044EB326" w14:textId="77777777" w:rsidR="009005BE" w:rsidRPr="00E56C13" w:rsidRDefault="009005BE" w:rsidP="009005BE">
            <w:pPr>
              <w:spacing w:after="0"/>
              <w:rPr>
                <w:sz w:val="20"/>
                <w:szCs w:val="20"/>
              </w:rPr>
            </w:pPr>
            <w:r w:rsidRPr="00E56C13">
              <w:rPr>
                <w:rFonts w:hint="eastAsia"/>
                <w:sz w:val="20"/>
                <w:szCs w:val="20"/>
              </w:rPr>
              <w:t>Industrial wireless sensors</w:t>
            </w:r>
          </w:p>
        </w:tc>
        <w:tc>
          <w:tcPr>
            <w:tcW w:w="6936" w:type="dxa"/>
            <w:vAlign w:val="center"/>
            <w:hideMark/>
          </w:tcPr>
          <w:p w14:paraId="5A3B7160" w14:textId="77777777" w:rsidR="009005BE" w:rsidRPr="00E56C13" w:rsidRDefault="009005BE" w:rsidP="009005BE">
            <w:pPr>
              <w:spacing w:after="0"/>
              <w:jc w:val="center"/>
              <w:rPr>
                <w:sz w:val="20"/>
                <w:szCs w:val="20"/>
              </w:rPr>
            </w:pPr>
            <w:r w:rsidRPr="00E56C13">
              <w:rPr>
                <w:sz w:val="20"/>
                <w:szCs w:val="20"/>
              </w:rPr>
              <w:t>End-to-end latency: less than 100ms.</w:t>
            </w:r>
          </w:p>
          <w:p w14:paraId="35794F09" w14:textId="77777777" w:rsidR="009005BE" w:rsidRPr="00E56C13" w:rsidRDefault="009005BE" w:rsidP="009005BE">
            <w:pPr>
              <w:spacing w:after="0"/>
              <w:jc w:val="center"/>
              <w:rPr>
                <w:sz w:val="20"/>
                <w:szCs w:val="20"/>
              </w:rPr>
            </w:pPr>
            <w:r w:rsidRPr="00E56C13">
              <w:rPr>
                <w:sz w:val="20"/>
                <w:szCs w:val="20"/>
              </w:rPr>
              <w:t>For safety related sensors, 5-10ms.</w:t>
            </w:r>
          </w:p>
        </w:tc>
      </w:tr>
      <w:tr w:rsidR="009005BE" w:rsidRPr="004D64E7" w14:paraId="25FDD94D" w14:textId="77777777" w:rsidTr="009005BE">
        <w:trPr>
          <w:trHeight w:val="361"/>
        </w:trPr>
        <w:tc>
          <w:tcPr>
            <w:tcW w:w="2405" w:type="dxa"/>
            <w:vAlign w:val="center"/>
            <w:hideMark/>
          </w:tcPr>
          <w:p w14:paraId="058BE6CC" w14:textId="77777777" w:rsidR="009005BE" w:rsidRPr="00E56C13" w:rsidRDefault="009005BE" w:rsidP="009005BE">
            <w:pPr>
              <w:spacing w:after="0"/>
              <w:jc w:val="center"/>
              <w:rPr>
                <w:sz w:val="20"/>
                <w:szCs w:val="20"/>
                <w:lang w:eastAsia="zh-CN"/>
              </w:rPr>
            </w:pPr>
            <w:r w:rsidRPr="00E56C13">
              <w:rPr>
                <w:rFonts w:hint="eastAsia"/>
                <w:sz w:val="20"/>
                <w:szCs w:val="20"/>
                <w:lang w:eastAsia="zh-CN"/>
              </w:rPr>
              <w:t>Video Surveillance</w:t>
            </w:r>
          </w:p>
        </w:tc>
        <w:tc>
          <w:tcPr>
            <w:tcW w:w="6936" w:type="dxa"/>
            <w:vAlign w:val="center"/>
            <w:hideMark/>
          </w:tcPr>
          <w:p w14:paraId="6321E292" w14:textId="77777777" w:rsidR="009005BE" w:rsidRPr="00E56C13" w:rsidRDefault="009005BE" w:rsidP="009005BE">
            <w:pPr>
              <w:spacing w:after="0"/>
              <w:jc w:val="center"/>
              <w:rPr>
                <w:sz w:val="20"/>
                <w:szCs w:val="20"/>
              </w:rPr>
            </w:pPr>
            <w:r w:rsidRPr="00E56C13">
              <w:rPr>
                <w:sz w:val="20"/>
                <w:szCs w:val="20"/>
              </w:rPr>
              <w:t>End-to-end latency: less than 500ms.</w:t>
            </w:r>
          </w:p>
        </w:tc>
      </w:tr>
      <w:tr w:rsidR="009005BE" w:rsidRPr="004D64E7" w14:paraId="267BA7F6" w14:textId="77777777" w:rsidTr="009005BE">
        <w:trPr>
          <w:trHeight w:val="267"/>
        </w:trPr>
        <w:tc>
          <w:tcPr>
            <w:tcW w:w="2405" w:type="dxa"/>
            <w:vAlign w:val="center"/>
            <w:hideMark/>
          </w:tcPr>
          <w:p w14:paraId="168625C8" w14:textId="77777777" w:rsidR="009005BE" w:rsidRPr="00E56C13" w:rsidRDefault="009005BE" w:rsidP="009005BE">
            <w:pPr>
              <w:spacing w:after="0"/>
              <w:jc w:val="center"/>
              <w:rPr>
                <w:sz w:val="20"/>
                <w:szCs w:val="20"/>
              </w:rPr>
            </w:pPr>
            <w:r w:rsidRPr="00E56C13">
              <w:rPr>
                <w:rFonts w:hint="eastAsia"/>
                <w:sz w:val="20"/>
                <w:szCs w:val="20"/>
              </w:rPr>
              <w:t>Wearables</w:t>
            </w:r>
          </w:p>
        </w:tc>
        <w:tc>
          <w:tcPr>
            <w:tcW w:w="6936" w:type="dxa"/>
            <w:vAlign w:val="center"/>
            <w:hideMark/>
          </w:tcPr>
          <w:p w14:paraId="33643616" w14:textId="77777777" w:rsidR="009005BE" w:rsidRPr="00E56C13" w:rsidRDefault="009005BE" w:rsidP="009005BE">
            <w:pPr>
              <w:spacing w:after="0"/>
              <w:jc w:val="center"/>
              <w:rPr>
                <w:sz w:val="20"/>
                <w:szCs w:val="20"/>
              </w:rPr>
            </w:pPr>
            <w:r w:rsidRPr="00E56C13">
              <w:rPr>
                <w:sz w:val="20"/>
                <w:szCs w:val="20"/>
              </w:rPr>
              <w:t>End-to-end latency: tens of millisecond.</w:t>
            </w:r>
          </w:p>
        </w:tc>
      </w:tr>
    </w:tbl>
    <w:p w14:paraId="70E74428" w14:textId="361E4A26" w:rsidR="009005BE" w:rsidRDefault="009005BE" w:rsidP="009005BE">
      <w:pPr>
        <w:spacing w:beforeLines="50" w:before="120"/>
        <w:rPr>
          <w:lang w:eastAsia="zh-CN"/>
        </w:rPr>
      </w:pPr>
      <w:r w:rsidRPr="004D64E7">
        <w:rPr>
          <w:rFonts w:hint="eastAsia"/>
          <w:lang w:eastAsia="zh-CN"/>
        </w:rPr>
        <w:t xml:space="preserve">For </w:t>
      </w:r>
      <w:r w:rsidR="002D6140">
        <w:rPr>
          <w:lang w:eastAsia="zh-CN"/>
        </w:rPr>
        <w:t xml:space="preserve">the </w:t>
      </w:r>
      <w:r w:rsidRPr="004D64E7">
        <w:rPr>
          <w:lang w:eastAsia="zh-CN"/>
        </w:rPr>
        <w:t>latency tolerant use case, e.g. v</w:t>
      </w:r>
      <w:r w:rsidRPr="004D64E7">
        <w:rPr>
          <w:rFonts w:hint="eastAsia"/>
          <w:lang w:eastAsia="zh-CN"/>
        </w:rPr>
        <w:t xml:space="preserve">ideo </w:t>
      </w:r>
      <w:r w:rsidRPr="004D64E7">
        <w:rPr>
          <w:lang w:eastAsia="zh-CN"/>
        </w:rPr>
        <w:t>s</w:t>
      </w:r>
      <w:r w:rsidRPr="004D64E7">
        <w:rPr>
          <w:rFonts w:hint="eastAsia"/>
          <w:lang w:eastAsia="zh-CN"/>
        </w:rPr>
        <w:t>urveillance</w:t>
      </w:r>
      <w:r w:rsidRPr="004D64E7">
        <w:rPr>
          <w:lang w:eastAsia="zh-CN"/>
        </w:rPr>
        <w:t>, the UE processing time can be relaxed as much as possible</w:t>
      </w:r>
      <w:r>
        <w:rPr>
          <w:lang w:eastAsia="zh-CN"/>
        </w:rPr>
        <w:t xml:space="preserve"> (</w:t>
      </w:r>
      <w:r>
        <w:rPr>
          <w:lang w:eastAsia="ja-JP"/>
        </w:rPr>
        <w:t xml:space="preserve">i.e. </w:t>
      </w:r>
      <w:r w:rsidR="002D22BA">
        <w:rPr>
          <w:lang w:eastAsia="ja-JP"/>
        </w:rPr>
        <w:t>doubled N1/N2</w:t>
      </w:r>
      <w:r>
        <w:rPr>
          <w:lang w:eastAsia="zh-CN"/>
        </w:rPr>
        <w:t>)</w:t>
      </w:r>
      <w:r w:rsidRPr="004D64E7">
        <w:rPr>
          <w:lang w:eastAsia="zh-CN"/>
        </w:rPr>
        <w:t xml:space="preserve">. While for the latency </w:t>
      </w:r>
      <w:r w:rsidR="002D6140">
        <w:rPr>
          <w:lang w:eastAsia="zh-CN"/>
        </w:rPr>
        <w:t xml:space="preserve">sensitive </w:t>
      </w:r>
      <w:r w:rsidRPr="004D64E7">
        <w:rPr>
          <w:lang w:eastAsia="zh-CN"/>
        </w:rPr>
        <w:t>use case, e.g. safety related sensors, the UE processing time may not be relaxed.</w:t>
      </w:r>
    </w:p>
    <w:p w14:paraId="48E48457" w14:textId="77777777" w:rsidR="00344C6B" w:rsidRPr="00754D04" w:rsidRDefault="00344C6B" w:rsidP="00EE5166">
      <w:pPr>
        <w:rPr>
          <w:rFonts w:cs="Arial"/>
          <w:lang w:eastAsia="ja-JP"/>
        </w:rPr>
      </w:pPr>
    </w:p>
    <w:p w14:paraId="374B9D83" w14:textId="77777777" w:rsidR="00EE5166" w:rsidRPr="007E43A9" w:rsidRDefault="00EE5166" w:rsidP="00EE5166">
      <w:pPr>
        <w:pStyle w:val="20"/>
        <w:rPr>
          <w:bCs w:val="0"/>
        </w:rPr>
      </w:pPr>
      <w:r w:rsidRPr="007E43A9">
        <w:rPr>
          <w:bCs w:val="0"/>
        </w:rPr>
        <w:t>Analysis of specification impacts</w:t>
      </w:r>
    </w:p>
    <w:p w14:paraId="78D2A489" w14:textId="2EE57A10" w:rsidR="00EE5166" w:rsidRPr="00754D04" w:rsidRDefault="00EE5166" w:rsidP="00EE5166">
      <w:pPr>
        <w:rPr>
          <w:lang w:eastAsia="ja-JP"/>
        </w:rPr>
      </w:pPr>
      <w:r w:rsidRPr="00233928">
        <w:rPr>
          <w:lang w:eastAsia="ja-JP"/>
        </w:rPr>
        <w:t xml:space="preserve">If a new relaxed UE processing time is introduced, </w:t>
      </w:r>
      <w:r w:rsidR="009005BE">
        <w:rPr>
          <w:lang w:eastAsia="ja-JP"/>
        </w:rPr>
        <w:t>it is expected that</w:t>
      </w:r>
      <w:r w:rsidRPr="006916FA">
        <w:rPr>
          <w:lang w:eastAsia="ja-JP"/>
        </w:rPr>
        <w:t xml:space="preserve"> </w:t>
      </w:r>
      <w:r w:rsidR="009005BE">
        <w:rPr>
          <w:lang w:eastAsia="ja-JP"/>
        </w:rPr>
        <w:t>new</w:t>
      </w:r>
      <w:r w:rsidR="009005BE" w:rsidRPr="006916FA">
        <w:rPr>
          <w:lang w:eastAsia="ja-JP"/>
        </w:rPr>
        <w:t xml:space="preserve"> </w:t>
      </w:r>
      <w:r w:rsidRPr="006916FA">
        <w:rPr>
          <w:lang w:eastAsia="ja-JP"/>
        </w:rPr>
        <w:t xml:space="preserve">UE processing time </w:t>
      </w:r>
      <w:r w:rsidR="00382E24" w:rsidRPr="006916FA">
        <w:rPr>
          <w:lang w:eastAsia="ja-JP"/>
        </w:rPr>
        <w:t>capability</w:t>
      </w:r>
      <w:r w:rsidR="00382E24">
        <w:rPr>
          <w:lang w:eastAsia="ja-JP"/>
        </w:rPr>
        <w:t xml:space="preserve"> is</w:t>
      </w:r>
      <w:r w:rsidRPr="006916FA">
        <w:rPr>
          <w:lang w:eastAsia="ja-JP"/>
        </w:rPr>
        <w:t xml:space="preserve"> introduced</w:t>
      </w:r>
      <w:r w:rsidR="009005BE">
        <w:rPr>
          <w:lang w:eastAsia="ja-JP"/>
        </w:rPr>
        <w:t xml:space="preserve">, which is lower than </w:t>
      </w:r>
      <w:r w:rsidR="009005BE" w:rsidRPr="0048482F">
        <w:rPr>
          <w:color w:val="000000"/>
        </w:rPr>
        <w:t>processing capability</w:t>
      </w:r>
      <w:r w:rsidR="009005BE">
        <w:rPr>
          <w:color w:val="000000"/>
        </w:rPr>
        <w:t xml:space="preserve"> 1 and 2</w:t>
      </w:r>
      <w:r w:rsidRPr="006916FA">
        <w:rPr>
          <w:lang w:eastAsia="ja-JP"/>
        </w:rPr>
        <w:t xml:space="preserve">. </w:t>
      </w:r>
    </w:p>
    <w:p w14:paraId="489495A7" w14:textId="77777777" w:rsidR="00033D62" w:rsidRDefault="00033D62" w:rsidP="0057091E">
      <w:pPr>
        <w:spacing w:after="100"/>
        <w:rPr>
          <w:b/>
          <w:lang w:eastAsia="zh-CN"/>
        </w:rPr>
      </w:pPr>
    </w:p>
    <w:p w14:paraId="7A011288" w14:textId="0A8B2659" w:rsidR="002D22BA" w:rsidRDefault="002D22BA" w:rsidP="0057091E">
      <w:pPr>
        <w:spacing w:after="100"/>
        <w:rPr>
          <w:lang w:eastAsia="ja-JP"/>
        </w:rPr>
      </w:pPr>
      <w:r w:rsidRPr="002D22BA">
        <w:rPr>
          <w:lang w:eastAsia="zh-CN"/>
        </w:rPr>
        <w:t>A</w:t>
      </w:r>
      <w:r w:rsidRPr="002D22BA">
        <w:rPr>
          <w:rFonts w:hint="eastAsia"/>
          <w:lang w:eastAsia="zh-CN"/>
        </w:rPr>
        <w:t xml:space="preserve">ccording </w:t>
      </w:r>
      <w:r w:rsidRPr="002D22BA">
        <w:rPr>
          <w:lang w:eastAsia="zh-CN"/>
        </w:rPr>
        <w:t xml:space="preserve">to the above analyses, </w:t>
      </w:r>
      <w:r w:rsidRPr="002D22BA">
        <w:rPr>
          <w:lang w:eastAsia="ja-JP"/>
        </w:rPr>
        <w:t>relaxed UE processing time is ben</w:t>
      </w:r>
      <w:r>
        <w:rPr>
          <w:lang w:eastAsia="ja-JP"/>
        </w:rPr>
        <w:t xml:space="preserve">eficial to cost reduction and power </w:t>
      </w:r>
      <w:r w:rsidR="00645BB6">
        <w:rPr>
          <w:lang w:eastAsia="ja-JP"/>
        </w:rPr>
        <w:t xml:space="preserve">saving with acceptable spec impact, so we propose to specify </w:t>
      </w:r>
      <w:r w:rsidR="00645BB6" w:rsidRPr="00233928">
        <w:rPr>
          <w:lang w:eastAsia="ja-JP"/>
        </w:rPr>
        <w:t>a new relaxed UE processing time</w:t>
      </w:r>
      <w:r w:rsidR="00A933CC">
        <w:rPr>
          <w:lang w:eastAsia="ja-JP"/>
        </w:rPr>
        <w:t xml:space="preserve"> for</w:t>
      </w:r>
      <w:r w:rsidR="00645BB6">
        <w:rPr>
          <w:lang w:eastAsia="ja-JP"/>
        </w:rPr>
        <w:t xml:space="preserve"> RedCap UE.</w:t>
      </w:r>
    </w:p>
    <w:p w14:paraId="0A5CA0BB" w14:textId="202C74E1" w:rsidR="00645BB6" w:rsidRPr="00291420" w:rsidRDefault="00645BB6" w:rsidP="0057091E">
      <w:pPr>
        <w:spacing w:after="100"/>
        <w:rPr>
          <w:rFonts w:eastAsia="MS Mincho"/>
          <w:b/>
          <w:i/>
          <w:lang w:eastAsia="ja-JP"/>
        </w:rPr>
      </w:pPr>
      <w:r w:rsidRPr="00291420">
        <w:rPr>
          <w:rFonts w:cs="Arial"/>
          <w:b/>
          <w:i/>
          <w:lang w:eastAsia="ja-JP"/>
        </w:rPr>
        <w:t xml:space="preserve">Proposal </w:t>
      </w:r>
      <w:r w:rsidR="001C048A">
        <w:rPr>
          <w:rFonts w:cs="Arial"/>
          <w:b/>
          <w:i/>
          <w:lang w:eastAsia="ja-JP"/>
        </w:rPr>
        <w:t>5</w:t>
      </w:r>
      <w:r w:rsidRPr="00291420">
        <w:rPr>
          <w:rFonts w:cs="Arial"/>
          <w:b/>
          <w:i/>
          <w:lang w:eastAsia="ja-JP"/>
        </w:rPr>
        <w:t>: UE processing time relaxation should be considered for RedCap UE.</w:t>
      </w:r>
    </w:p>
    <w:p w14:paraId="1630DEE0" w14:textId="77777777" w:rsidR="002D22BA" w:rsidRPr="00475833" w:rsidRDefault="002D22BA" w:rsidP="0057091E">
      <w:pPr>
        <w:spacing w:after="100"/>
        <w:rPr>
          <w:b/>
          <w:lang w:eastAsia="zh-CN"/>
        </w:rPr>
      </w:pPr>
    </w:p>
    <w:p w14:paraId="712F1931" w14:textId="2AC6646E" w:rsidR="00033D62" w:rsidRPr="00A57D93" w:rsidRDefault="0002247D" w:rsidP="00A80014">
      <w:pPr>
        <w:pStyle w:val="1"/>
      </w:pPr>
      <w:bookmarkStart w:id="38" w:name="_Ref494215420"/>
      <w:bookmarkStart w:id="39" w:name="_Ref502921678"/>
      <w:bookmarkStart w:id="40" w:name="_Ref502921460"/>
      <w:r w:rsidRPr="00A57D93">
        <w:t xml:space="preserve">Relaxed </w:t>
      </w:r>
      <w:r w:rsidR="00033D62" w:rsidRPr="00A57D93">
        <w:t xml:space="preserve">UE </w:t>
      </w:r>
      <w:bookmarkStart w:id="41" w:name="OLE_LINK60"/>
      <w:bookmarkStart w:id="42" w:name="OLE_LINK61"/>
      <w:r w:rsidR="00033D62" w:rsidRPr="00A57D93">
        <w:t>processing capability</w:t>
      </w:r>
      <w:bookmarkEnd w:id="41"/>
      <w:bookmarkEnd w:id="42"/>
    </w:p>
    <w:p w14:paraId="05D3B750" w14:textId="77777777" w:rsidR="00EE5166" w:rsidRDefault="00EE5166" w:rsidP="00EE5166">
      <w:pPr>
        <w:pStyle w:val="20"/>
      </w:pPr>
      <w:r w:rsidRPr="000E647A">
        <w:t>Description of feature</w:t>
      </w:r>
      <w:r>
        <w:t xml:space="preserve"> </w:t>
      </w:r>
    </w:p>
    <w:p w14:paraId="1E7820AA" w14:textId="77777777" w:rsidR="00E52889" w:rsidRDefault="00E52889" w:rsidP="00E52889">
      <w:pPr>
        <w:rPr>
          <w:kern w:val="2"/>
          <w:lang w:eastAsia="zh-CN"/>
        </w:rPr>
      </w:pPr>
      <w:r>
        <w:rPr>
          <w:lang w:eastAsia="zh-CN"/>
        </w:rPr>
        <w:t>According to TR 36.888 [2], the relaxation of UE processing capability can reduce the UE cost from the following aspects.</w:t>
      </w:r>
    </w:p>
    <w:p w14:paraId="0189EDFB" w14:textId="77777777" w:rsidR="00E52889" w:rsidRPr="005E6CA0" w:rsidRDefault="00E52889" w:rsidP="00E52889">
      <w:pPr>
        <w:pStyle w:val="af"/>
        <w:numPr>
          <w:ilvl w:val="0"/>
          <w:numId w:val="15"/>
        </w:numPr>
        <w:ind w:firstLineChars="0"/>
        <w:rPr>
          <w:lang w:eastAsia="zh-CN"/>
        </w:rPr>
      </w:pPr>
      <w:r>
        <w:rPr>
          <w:lang w:eastAsia="zh-CN"/>
        </w:rPr>
        <w:t>Reduction of the maximum transport block sizes for DL and UL</w:t>
      </w:r>
    </w:p>
    <w:p w14:paraId="237B6FF5" w14:textId="77777777" w:rsidR="00E52889" w:rsidRPr="00C239DD" w:rsidRDefault="00E52889" w:rsidP="00E52889">
      <w:pPr>
        <w:pStyle w:val="af"/>
        <w:numPr>
          <w:ilvl w:val="0"/>
          <w:numId w:val="15"/>
        </w:numPr>
        <w:ind w:firstLineChars="0"/>
        <w:rPr>
          <w:kern w:val="2"/>
          <w:lang w:eastAsia="zh-CN"/>
        </w:rPr>
      </w:pPr>
      <w:r w:rsidRPr="00C239DD">
        <w:rPr>
          <w:kern w:val="2"/>
          <w:lang w:eastAsia="zh-CN"/>
        </w:rPr>
        <w:t xml:space="preserve">Restricting the </w:t>
      </w:r>
      <w:r w:rsidRPr="000B1EE6">
        <w:t>max number of HARQ processes</w:t>
      </w:r>
    </w:p>
    <w:p w14:paraId="5182BF34" w14:textId="77777777" w:rsidR="00E52889" w:rsidRPr="00323FBA" w:rsidRDefault="00E52889" w:rsidP="00E52889">
      <w:pPr>
        <w:pStyle w:val="af"/>
        <w:numPr>
          <w:ilvl w:val="0"/>
          <w:numId w:val="15"/>
        </w:numPr>
        <w:ind w:firstLineChars="0"/>
        <w:rPr>
          <w:lang w:eastAsia="zh-CN"/>
        </w:rPr>
      </w:pPr>
      <w:r w:rsidRPr="00C239DD">
        <w:rPr>
          <w:kern w:val="2"/>
          <w:lang w:eastAsia="zh-CN"/>
        </w:rPr>
        <w:t xml:space="preserve">Restricting the </w:t>
      </w:r>
      <w:r w:rsidRPr="00C239DD">
        <w:rPr>
          <w:rFonts w:hint="eastAsia"/>
          <w:kern w:val="2"/>
          <w:lang w:eastAsia="zh-CN"/>
        </w:rPr>
        <w:t xml:space="preserve">maximum </w:t>
      </w:r>
      <w:r w:rsidRPr="00C239DD">
        <w:rPr>
          <w:kern w:val="2"/>
          <w:lang w:eastAsia="zh-CN"/>
        </w:rPr>
        <w:t>modulation</w:t>
      </w:r>
      <w:r w:rsidRPr="00C239DD">
        <w:rPr>
          <w:rFonts w:hint="eastAsia"/>
          <w:kern w:val="2"/>
          <w:lang w:eastAsia="zh-CN"/>
        </w:rPr>
        <w:t xml:space="preserve"> order </w:t>
      </w:r>
    </w:p>
    <w:p w14:paraId="1FEE11E2" w14:textId="180787A3" w:rsidR="00E52889" w:rsidRDefault="0048662B" w:rsidP="00E52889">
      <w:pPr>
        <w:rPr>
          <w:lang w:eastAsia="zh-CN"/>
        </w:rPr>
      </w:pPr>
      <w:r>
        <w:rPr>
          <w:lang w:eastAsia="zh-CN"/>
        </w:rPr>
        <w:t xml:space="preserve">For NR, TBS is </w:t>
      </w:r>
      <w:r w:rsidR="00A16BF3">
        <w:rPr>
          <w:lang w:eastAsia="zh-CN"/>
        </w:rPr>
        <w:t>calculated from the maximum number of MIMO layers, the maximum modulation order and the maximum number of allocated PRBs</w:t>
      </w:r>
      <w:r w:rsidR="00E52889">
        <w:rPr>
          <w:lang w:eastAsia="zh-CN"/>
        </w:rPr>
        <w:t>.</w:t>
      </w:r>
      <w:r w:rsidR="00A16BF3">
        <w:rPr>
          <w:lang w:eastAsia="zh-CN"/>
        </w:rPr>
        <w:t xml:space="preserve"> Therefore, we study the following aspects for relaxation of UE processing capability:</w:t>
      </w:r>
    </w:p>
    <w:p w14:paraId="42F94856" w14:textId="77777777" w:rsidR="00A16BF3" w:rsidRDefault="00A16BF3" w:rsidP="00382E24">
      <w:pPr>
        <w:pStyle w:val="af"/>
        <w:numPr>
          <w:ilvl w:val="0"/>
          <w:numId w:val="34"/>
        </w:numPr>
        <w:ind w:firstLineChars="0"/>
        <w:rPr>
          <w:lang w:eastAsia="zh-CN"/>
        </w:rPr>
      </w:pPr>
      <w:r>
        <w:rPr>
          <w:lang w:eastAsia="zh-CN"/>
        </w:rPr>
        <w:t>the maximum number of MIMO layers</w:t>
      </w:r>
    </w:p>
    <w:p w14:paraId="6B20E42F" w14:textId="77777777" w:rsidR="00A16BF3" w:rsidRDefault="00A16BF3" w:rsidP="00382E24">
      <w:pPr>
        <w:pStyle w:val="af"/>
        <w:numPr>
          <w:ilvl w:val="0"/>
          <w:numId w:val="34"/>
        </w:numPr>
        <w:ind w:firstLineChars="0"/>
        <w:rPr>
          <w:lang w:eastAsia="zh-CN"/>
        </w:rPr>
      </w:pPr>
      <w:r>
        <w:rPr>
          <w:lang w:eastAsia="zh-CN"/>
        </w:rPr>
        <w:t>the maximum modulation order</w:t>
      </w:r>
    </w:p>
    <w:p w14:paraId="677856CF" w14:textId="4EA04122" w:rsidR="00A16BF3" w:rsidRDefault="00A16BF3" w:rsidP="00382E24">
      <w:pPr>
        <w:pStyle w:val="af"/>
        <w:numPr>
          <w:ilvl w:val="0"/>
          <w:numId w:val="34"/>
        </w:numPr>
        <w:ind w:firstLineChars="0"/>
        <w:rPr>
          <w:lang w:eastAsia="zh-CN"/>
        </w:rPr>
      </w:pPr>
      <w:r>
        <w:rPr>
          <w:lang w:eastAsia="zh-CN"/>
        </w:rPr>
        <w:t>the maximum number of allocated PRBs</w:t>
      </w:r>
    </w:p>
    <w:p w14:paraId="74EF8EAA" w14:textId="4935C4A0" w:rsidR="00A16BF3" w:rsidRDefault="00A16BF3" w:rsidP="00382E24">
      <w:pPr>
        <w:pStyle w:val="af"/>
        <w:numPr>
          <w:ilvl w:val="0"/>
          <w:numId w:val="34"/>
        </w:numPr>
        <w:ind w:firstLineChars="0"/>
        <w:rPr>
          <w:lang w:eastAsia="zh-CN"/>
        </w:rPr>
      </w:pPr>
      <w:r>
        <w:rPr>
          <w:lang w:eastAsia="zh-CN"/>
        </w:rPr>
        <w:t>the maximum number of HARQ processes</w:t>
      </w:r>
    </w:p>
    <w:p w14:paraId="2246321D" w14:textId="69F25105" w:rsidR="00EE5166" w:rsidRDefault="00A57D93" w:rsidP="005C6BFF">
      <w:r>
        <w:t>It was agreed in RAN1#102e that study scope includes the maximum number of modulation order</w:t>
      </w:r>
      <w:r w:rsidR="008F226C">
        <w:t xml:space="preserve">, </w:t>
      </w:r>
      <w:r>
        <w:t>the maximum number of MIMO layers</w:t>
      </w:r>
      <w:r w:rsidR="008F226C">
        <w:t xml:space="preserve"> and the maximum number of allocated PRBs (due to the reduced UE bandwidth)</w:t>
      </w:r>
      <w:r>
        <w:t>.</w:t>
      </w:r>
    </w:p>
    <w:tbl>
      <w:tblPr>
        <w:tblStyle w:val="ac"/>
        <w:tblW w:w="0" w:type="auto"/>
        <w:tblLook w:val="04A0" w:firstRow="1" w:lastRow="0" w:firstColumn="1" w:lastColumn="0" w:noHBand="0" w:noVBand="1"/>
      </w:tblPr>
      <w:tblGrid>
        <w:gridCol w:w="9307"/>
      </w:tblGrid>
      <w:tr w:rsidR="00A57D93" w14:paraId="72865CBF" w14:textId="77777777" w:rsidTr="00A57D93">
        <w:tc>
          <w:tcPr>
            <w:tcW w:w="9307" w:type="dxa"/>
          </w:tcPr>
          <w:p w14:paraId="27A0FC01" w14:textId="77777777" w:rsidR="00A57D93" w:rsidRDefault="00A57D93" w:rsidP="00A57D93">
            <w:pPr>
              <w:rPr>
                <w:rFonts w:eastAsia="等线"/>
              </w:rPr>
            </w:pPr>
            <w:r>
              <w:rPr>
                <w:highlight w:val="green"/>
              </w:rPr>
              <w:t>Agreements</w:t>
            </w:r>
            <w:r>
              <w:t>:</w:t>
            </w:r>
          </w:p>
          <w:p w14:paraId="65F08C80" w14:textId="77777777" w:rsidR="00A57D93" w:rsidRPr="00C32120" w:rsidRDefault="00A57D93" w:rsidP="00A57D93">
            <w:pPr>
              <w:pStyle w:val="af"/>
              <w:numPr>
                <w:ilvl w:val="0"/>
                <w:numId w:val="40"/>
              </w:numPr>
              <w:overflowPunct w:val="0"/>
              <w:snapToGrid/>
              <w:spacing w:after="180"/>
              <w:ind w:firstLineChars="0"/>
              <w:contextualSpacing/>
              <w:jc w:val="left"/>
              <w:textAlignment w:val="baseline"/>
            </w:pPr>
            <w:r>
              <w:t>For FR1 DL, study relaxation of maximum mandatory modulation to 64QAM instead of 256QAM.</w:t>
            </w:r>
          </w:p>
          <w:p w14:paraId="584AF80B" w14:textId="77777777" w:rsidR="00A57D93" w:rsidRDefault="00A57D93" w:rsidP="00A57D93">
            <w:pPr>
              <w:pStyle w:val="af"/>
              <w:numPr>
                <w:ilvl w:val="0"/>
                <w:numId w:val="40"/>
              </w:numPr>
              <w:overflowPunct w:val="0"/>
              <w:snapToGrid/>
              <w:spacing w:after="180"/>
              <w:ind w:firstLineChars="0"/>
              <w:contextualSpacing/>
              <w:jc w:val="left"/>
              <w:textAlignment w:val="baseline"/>
            </w:pPr>
            <w:r>
              <w:t>For FR1 UL, study relaxation of maximum mandatory modulation to 16QAM instead of 64QAM.</w:t>
            </w:r>
          </w:p>
          <w:p w14:paraId="4F1AAD44" w14:textId="77777777" w:rsidR="00A57D93" w:rsidRDefault="00A57D93" w:rsidP="00A57D93">
            <w:pPr>
              <w:pStyle w:val="af"/>
              <w:numPr>
                <w:ilvl w:val="0"/>
                <w:numId w:val="40"/>
              </w:numPr>
              <w:overflowPunct w:val="0"/>
              <w:snapToGrid/>
              <w:spacing w:after="180"/>
              <w:ind w:firstLineChars="0"/>
              <w:contextualSpacing/>
              <w:jc w:val="left"/>
              <w:textAlignment w:val="baseline"/>
            </w:pPr>
            <w:r>
              <w:t>For FR2 DL, study relaxation of maximum mandatory modulation to 16QAM instead of 64QAM.</w:t>
            </w:r>
          </w:p>
          <w:p w14:paraId="4D75D96D" w14:textId="77777777" w:rsidR="00A57D93" w:rsidRDefault="00A57D93" w:rsidP="00A57D93">
            <w:pPr>
              <w:pStyle w:val="af"/>
              <w:numPr>
                <w:ilvl w:val="0"/>
                <w:numId w:val="40"/>
              </w:numPr>
              <w:overflowPunct w:val="0"/>
              <w:snapToGrid/>
              <w:spacing w:after="180"/>
              <w:ind w:firstLineChars="0"/>
              <w:contextualSpacing/>
              <w:jc w:val="left"/>
              <w:textAlignment w:val="baseline"/>
            </w:pPr>
            <w:r>
              <w:t>For FR2 UL, study relaxation of maximum mandatory modulation to 16QAM instead of 64QAM.</w:t>
            </w:r>
          </w:p>
          <w:p w14:paraId="3D230EA1" w14:textId="77777777" w:rsidR="00A57D93" w:rsidRDefault="00A57D93" w:rsidP="00A57D93">
            <w:pPr>
              <w:pStyle w:val="af"/>
              <w:numPr>
                <w:ilvl w:val="0"/>
                <w:numId w:val="40"/>
              </w:numPr>
              <w:overflowPunct w:val="0"/>
              <w:snapToGrid/>
              <w:spacing w:after="180"/>
              <w:ind w:firstLineChars="0"/>
              <w:contextualSpacing/>
              <w:jc w:val="left"/>
              <w:textAlignment w:val="baseline"/>
            </w:pPr>
            <w:r>
              <w:t>Restriction to 1 or 2 MIMO layers in DL can be studied.</w:t>
            </w:r>
          </w:p>
          <w:p w14:paraId="7AB450A2" w14:textId="55A5F726" w:rsidR="00A57D93" w:rsidRDefault="00A57D93" w:rsidP="00291420">
            <w:pPr>
              <w:pStyle w:val="af"/>
              <w:numPr>
                <w:ilvl w:val="0"/>
                <w:numId w:val="40"/>
              </w:numPr>
              <w:overflowPunct w:val="0"/>
              <w:snapToGrid/>
              <w:spacing w:after="180"/>
              <w:ind w:firstLineChars="0"/>
              <w:contextualSpacing/>
              <w:jc w:val="left"/>
              <w:textAlignment w:val="baseline"/>
            </w:pPr>
            <w:r>
              <w:t>No TBS restriction is considered in this SI beyond the implicit TBS restrictions resulting from reduced UE bandwidth or reduced number of MIMO layers.</w:t>
            </w:r>
          </w:p>
        </w:tc>
      </w:tr>
    </w:tbl>
    <w:p w14:paraId="37B3E9C6" w14:textId="1DED80D6" w:rsidR="00A57D93" w:rsidRDefault="00A57D93" w:rsidP="005C6BFF">
      <w:r>
        <w:t>Some other UE processing capability relaxation can be discussed later, such as</w:t>
      </w:r>
    </w:p>
    <w:p w14:paraId="182EF166" w14:textId="527ED128" w:rsidR="00A57D93" w:rsidRDefault="00A57D93" w:rsidP="00291420">
      <w:pPr>
        <w:pStyle w:val="af"/>
        <w:numPr>
          <w:ilvl w:val="0"/>
          <w:numId w:val="34"/>
        </w:numPr>
        <w:ind w:firstLineChars="0"/>
      </w:pPr>
      <w:r>
        <w:t>the maximum number of allocated PRBs</w:t>
      </w:r>
      <w:r w:rsidR="00FA218E">
        <w:t xml:space="preserve"> (</w:t>
      </w:r>
      <w:r w:rsidR="009F50E0">
        <w:t xml:space="preserve">for </w:t>
      </w:r>
      <w:r w:rsidR="008F226C">
        <w:t xml:space="preserve">the further </w:t>
      </w:r>
      <w:r w:rsidR="009F50E0">
        <w:t xml:space="preserve">TBS </w:t>
      </w:r>
      <w:r w:rsidR="008F226C">
        <w:t>restriction</w:t>
      </w:r>
      <w:r w:rsidR="00FA218E">
        <w:t>)</w:t>
      </w:r>
      <w:r>
        <w:t>, and</w:t>
      </w:r>
    </w:p>
    <w:p w14:paraId="3DA2E539" w14:textId="05F8AA28" w:rsidR="00A57D93" w:rsidRDefault="00A57D93" w:rsidP="00291420">
      <w:pPr>
        <w:pStyle w:val="af"/>
        <w:numPr>
          <w:ilvl w:val="0"/>
          <w:numId w:val="34"/>
        </w:numPr>
        <w:ind w:firstLineChars="0"/>
      </w:pPr>
      <w:r>
        <w:t>the maximum number of HARQ processes</w:t>
      </w:r>
      <w:r w:rsidR="00FA218E">
        <w:t xml:space="preserve"> (</w:t>
      </w:r>
      <w:r w:rsidR="009F50E0">
        <w:t xml:space="preserve">for </w:t>
      </w:r>
      <w:r w:rsidR="00972253">
        <w:t>the further reduction</w:t>
      </w:r>
      <w:r w:rsidR="00FA218E">
        <w:t xml:space="preserve"> of soft buffer size)</w:t>
      </w:r>
      <w:r>
        <w:t>.</w:t>
      </w:r>
    </w:p>
    <w:p w14:paraId="2C1B63B9" w14:textId="77777777" w:rsidR="00A57D93" w:rsidRPr="0002247D" w:rsidRDefault="00A57D93" w:rsidP="005C6BFF"/>
    <w:p w14:paraId="5FFE60B0" w14:textId="77777777" w:rsidR="00EE5166" w:rsidRDefault="00EE5166" w:rsidP="00EE5166">
      <w:pPr>
        <w:pStyle w:val="20"/>
      </w:pPr>
      <w:r w:rsidRPr="000E647A">
        <w:t>Ana</w:t>
      </w:r>
      <w:r>
        <w:t>lysis of UE c</w:t>
      </w:r>
      <w:r w:rsidRPr="0093035F">
        <w:rPr>
          <w:bCs w:val="0"/>
        </w:rPr>
        <w:t>omplexity or cost reduction</w:t>
      </w:r>
      <w:r>
        <w:t xml:space="preserve"> </w:t>
      </w:r>
    </w:p>
    <w:p w14:paraId="381E7D3F" w14:textId="2EE60178" w:rsidR="00CE065A" w:rsidRDefault="0048662B" w:rsidP="00E52889">
      <w:pPr>
        <w:rPr>
          <w:lang w:eastAsia="zh-CN"/>
        </w:rPr>
      </w:pPr>
      <w:r w:rsidRPr="005D0ECB">
        <w:rPr>
          <w:lang w:eastAsia="zh-CN"/>
        </w:rPr>
        <w:t xml:space="preserve">Based on the methodology of </w:t>
      </w:r>
      <w:r w:rsidR="00AA328A">
        <w:rPr>
          <w:lang w:eastAsia="zh-CN"/>
        </w:rPr>
        <w:t xml:space="preserve">TR </w:t>
      </w:r>
      <w:r w:rsidRPr="005D0ECB">
        <w:rPr>
          <w:lang w:eastAsia="zh-CN"/>
        </w:rPr>
        <w:t>36.888, we have evaluated the cost savings</w:t>
      </w:r>
      <w:r>
        <w:rPr>
          <w:lang w:eastAsia="zh-CN"/>
        </w:rPr>
        <w:t xml:space="preserve"> of RedCap UE</w:t>
      </w:r>
      <w:r w:rsidRPr="005D0ECB">
        <w:rPr>
          <w:lang w:eastAsia="zh-CN"/>
        </w:rPr>
        <w:t xml:space="preserve"> brought by the </w:t>
      </w:r>
      <w:r>
        <w:rPr>
          <w:lang w:eastAsia="zh-CN"/>
        </w:rPr>
        <w:t xml:space="preserve">relaxation of UE processing capability. </w:t>
      </w:r>
    </w:p>
    <w:p w14:paraId="41130CE1" w14:textId="7B7B55A2" w:rsidR="00FA218E" w:rsidRDefault="009F50E0" w:rsidP="00E52889">
      <w:pPr>
        <w:rPr>
          <w:lang w:eastAsia="zh-CN"/>
        </w:rPr>
      </w:pPr>
      <w:r>
        <w:rPr>
          <w:lang w:eastAsia="zh-CN"/>
        </w:rPr>
        <w:t>O</w:t>
      </w:r>
      <w:r w:rsidR="0048662B">
        <w:rPr>
          <w:lang w:eastAsia="zh-CN"/>
        </w:rPr>
        <w:t>ur</w:t>
      </w:r>
      <w:r w:rsidR="0048662B" w:rsidRPr="005D0ECB">
        <w:rPr>
          <w:lang w:eastAsia="zh-CN"/>
        </w:rPr>
        <w:t xml:space="preserve"> evaluation </w:t>
      </w:r>
      <w:r w:rsidR="0048662B">
        <w:rPr>
          <w:lang w:eastAsia="zh-CN"/>
        </w:rPr>
        <w:t>results</w:t>
      </w:r>
      <w:r>
        <w:rPr>
          <w:lang w:eastAsia="zh-CN"/>
        </w:rPr>
        <w:t xml:space="preserve"> are listed as follows.</w:t>
      </w:r>
      <w:r w:rsidR="0048662B">
        <w:rPr>
          <w:lang w:eastAsia="zh-CN"/>
        </w:rPr>
        <w:t xml:space="preserve"> </w:t>
      </w:r>
    </w:p>
    <w:p w14:paraId="54F5A206" w14:textId="61170E00" w:rsidR="00FA218E" w:rsidRPr="004C7148" w:rsidRDefault="009F50E0" w:rsidP="00291420">
      <w:pPr>
        <w:pStyle w:val="af"/>
        <w:numPr>
          <w:ilvl w:val="0"/>
          <w:numId w:val="34"/>
        </w:numPr>
        <w:ind w:firstLineChars="0"/>
        <w:rPr>
          <w:lang w:eastAsia="zh-CN"/>
        </w:rPr>
      </w:pPr>
      <w:r>
        <w:rPr>
          <w:lang w:eastAsia="zh-CN"/>
        </w:rPr>
        <w:t>the maximum number of MIMO layers: W</w:t>
      </w:r>
      <w:r w:rsidR="0048662B" w:rsidRPr="005D0ECB">
        <w:rPr>
          <w:lang w:eastAsia="zh-CN"/>
        </w:rPr>
        <w:t xml:space="preserve">hen the </w:t>
      </w:r>
      <w:r w:rsidR="00A16BF3">
        <w:rPr>
          <w:lang w:eastAsia="zh-CN"/>
        </w:rPr>
        <w:t xml:space="preserve">maximum </w:t>
      </w:r>
      <w:r w:rsidR="0048662B" w:rsidRPr="005D0ECB">
        <w:rPr>
          <w:lang w:eastAsia="zh-CN"/>
        </w:rPr>
        <w:t xml:space="preserve">number of </w:t>
      </w:r>
      <w:r w:rsidR="0048662B">
        <w:rPr>
          <w:lang w:eastAsia="zh-CN"/>
        </w:rPr>
        <w:t>MIMO layer</w:t>
      </w:r>
      <w:r w:rsidR="0048662B" w:rsidRPr="005D0ECB">
        <w:rPr>
          <w:lang w:eastAsia="zh-CN"/>
        </w:rPr>
        <w:t>s is reduced</w:t>
      </w:r>
      <w:r w:rsidR="0048662B">
        <w:rPr>
          <w:lang w:eastAsia="zh-CN"/>
        </w:rPr>
        <w:t>, the cost can be reduced b</w:t>
      </w:r>
      <w:r w:rsidR="0048662B" w:rsidRPr="004C7148">
        <w:rPr>
          <w:lang w:eastAsia="zh-CN"/>
        </w:rPr>
        <w:t>y</w:t>
      </w:r>
      <w:r w:rsidR="00A57D93" w:rsidRPr="004C7148">
        <w:rPr>
          <w:lang w:eastAsia="zh-CN"/>
        </w:rPr>
        <w:t xml:space="preserve"> around</w:t>
      </w:r>
      <w:r w:rsidR="0048662B" w:rsidRPr="004C7148">
        <w:rPr>
          <w:lang w:eastAsia="zh-CN"/>
        </w:rPr>
        <w:t xml:space="preserve"> 18%</w:t>
      </w:r>
      <w:r w:rsidR="00FA218E" w:rsidRPr="004C7148">
        <w:rPr>
          <w:lang w:eastAsia="zh-CN"/>
        </w:rPr>
        <w:t xml:space="preserve"> (MIMO layer 2-&gt;1 or 4-&gt;2) or 27% (MIMO layer 4-&gt;1) for FR1 and 26% (MIMO layer 2-&gt;1) for FR2. </w:t>
      </w:r>
    </w:p>
    <w:p w14:paraId="0A1E231A" w14:textId="5DD9A59F" w:rsidR="00FA218E" w:rsidRPr="004C7148" w:rsidRDefault="009F50E0" w:rsidP="00291420">
      <w:pPr>
        <w:pStyle w:val="af"/>
        <w:numPr>
          <w:ilvl w:val="0"/>
          <w:numId w:val="34"/>
        </w:numPr>
        <w:ind w:firstLineChars="0"/>
        <w:rPr>
          <w:lang w:eastAsia="zh-CN"/>
        </w:rPr>
      </w:pPr>
      <w:r w:rsidRPr="004C7148">
        <w:rPr>
          <w:lang w:eastAsia="zh-CN"/>
        </w:rPr>
        <w:t xml:space="preserve">the maximum modulation order: </w:t>
      </w:r>
      <w:r w:rsidR="00FA218E" w:rsidRPr="004C7148">
        <w:rPr>
          <w:lang w:eastAsia="zh-CN"/>
        </w:rPr>
        <w:t>W</w:t>
      </w:r>
      <w:r w:rsidR="0048662B" w:rsidRPr="004C7148">
        <w:rPr>
          <w:lang w:eastAsia="zh-CN"/>
        </w:rPr>
        <w:t>hen the maximum modulation order is restricted, the cost can be reduced by</w:t>
      </w:r>
      <w:r w:rsidR="00FA218E" w:rsidRPr="004C7148">
        <w:rPr>
          <w:lang w:eastAsia="zh-CN"/>
        </w:rPr>
        <w:t xml:space="preserve"> around</w:t>
      </w:r>
      <w:r w:rsidR="0048662B" w:rsidRPr="004C7148">
        <w:rPr>
          <w:lang w:eastAsia="zh-CN"/>
        </w:rPr>
        <w:t xml:space="preserve"> 9%</w:t>
      </w:r>
      <w:r w:rsidR="00FA218E" w:rsidRPr="004C7148">
        <w:rPr>
          <w:lang w:eastAsia="zh-CN"/>
        </w:rPr>
        <w:t xml:space="preserve"> (DL 256QAM-&gt;64QAM) for DL and 4% (UL 64QAM-&gt;16QAM).</w:t>
      </w:r>
      <w:r w:rsidR="0048662B" w:rsidRPr="004C7148">
        <w:rPr>
          <w:lang w:eastAsia="zh-CN"/>
        </w:rPr>
        <w:t xml:space="preserve"> </w:t>
      </w:r>
    </w:p>
    <w:p w14:paraId="22F92B89" w14:textId="77777777" w:rsidR="002A517B" w:rsidRDefault="009F50E0" w:rsidP="00291420">
      <w:pPr>
        <w:pStyle w:val="af"/>
        <w:numPr>
          <w:ilvl w:val="0"/>
          <w:numId w:val="34"/>
        </w:numPr>
        <w:ind w:firstLineChars="0"/>
        <w:rPr>
          <w:lang w:eastAsia="zh-CN"/>
        </w:rPr>
      </w:pPr>
      <w:r w:rsidRPr="004C7148">
        <w:t xml:space="preserve">the maximum number of allocated PRBs (due to the reduced UE bandwidth): </w:t>
      </w:r>
      <w:r w:rsidR="0048662B" w:rsidRPr="004C7148">
        <w:rPr>
          <w:lang w:eastAsia="zh-CN"/>
        </w:rPr>
        <w:t xml:space="preserve">When </w:t>
      </w:r>
      <w:r w:rsidR="00A16BF3" w:rsidRPr="004C7148">
        <w:rPr>
          <w:lang w:eastAsia="zh-CN"/>
        </w:rPr>
        <w:t xml:space="preserve">the maximum number of allocated PRBs </w:t>
      </w:r>
      <w:r w:rsidR="0048662B" w:rsidRPr="004C7148">
        <w:rPr>
          <w:lang w:eastAsia="zh-CN"/>
        </w:rPr>
        <w:t>is re</w:t>
      </w:r>
      <w:r w:rsidR="00FA218E" w:rsidRPr="004C7148">
        <w:rPr>
          <w:lang w:eastAsia="zh-CN"/>
        </w:rPr>
        <w:t>duced from 275 PRBs</w:t>
      </w:r>
      <w:r w:rsidR="008F226C" w:rsidRPr="004C7148">
        <w:rPr>
          <w:lang w:eastAsia="zh-CN"/>
        </w:rPr>
        <w:t xml:space="preserve"> (~100MHz@30kHz in FR1, ~200MHz@60kHz in FR2)</w:t>
      </w:r>
      <w:r w:rsidR="00FA218E" w:rsidRPr="004C7148">
        <w:rPr>
          <w:lang w:eastAsia="zh-CN"/>
        </w:rPr>
        <w:t xml:space="preserve"> to </w:t>
      </w:r>
      <w:r w:rsidR="008F226C" w:rsidRPr="004C7148">
        <w:rPr>
          <w:lang w:eastAsia="zh-CN"/>
        </w:rPr>
        <w:t>55</w:t>
      </w:r>
      <w:r w:rsidR="00FA218E" w:rsidRPr="004C7148">
        <w:rPr>
          <w:lang w:eastAsia="zh-CN"/>
        </w:rPr>
        <w:t xml:space="preserve"> PRBs</w:t>
      </w:r>
      <w:r w:rsidR="008F226C" w:rsidRPr="004C7148">
        <w:rPr>
          <w:lang w:eastAsia="zh-CN"/>
        </w:rPr>
        <w:t xml:space="preserve"> (~20MHz@30kHz in FR1, ~40MHz@60kHz in FR2) </w:t>
      </w:r>
      <w:r w:rsidR="0048662B" w:rsidRPr="004C7148">
        <w:rPr>
          <w:lang w:eastAsia="zh-CN"/>
        </w:rPr>
        <w:t xml:space="preserve">, the cost can be reduced by </w:t>
      </w:r>
      <w:r w:rsidR="00FA218E" w:rsidRPr="004C7148">
        <w:rPr>
          <w:lang w:eastAsia="zh-CN"/>
        </w:rPr>
        <w:t xml:space="preserve">around </w:t>
      </w:r>
      <w:r w:rsidR="0048662B" w:rsidRPr="004C7148">
        <w:rPr>
          <w:lang w:eastAsia="zh-CN"/>
        </w:rPr>
        <w:t>1</w:t>
      </w:r>
      <w:r w:rsidR="00FA218E" w:rsidRPr="004C7148">
        <w:rPr>
          <w:lang w:eastAsia="zh-CN"/>
        </w:rPr>
        <w:t>2</w:t>
      </w:r>
      <w:r w:rsidR="0048662B" w:rsidRPr="004C7148">
        <w:rPr>
          <w:lang w:eastAsia="zh-CN"/>
        </w:rPr>
        <w:t>%</w:t>
      </w:r>
      <w:r w:rsidR="008F226C" w:rsidRPr="004C7148">
        <w:rPr>
          <w:lang w:eastAsia="zh-CN"/>
        </w:rPr>
        <w:t xml:space="preserve"> for FR1 and 10% for F</w:t>
      </w:r>
      <w:r w:rsidR="008F226C">
        <w:rPr>
          <w:lang w:eastAsia="zh-CN"/>
        </w:rPr>
        <w:t>R2</w:t>
      </w:r>
      <w:r w:rsidR="002A517B">
        <w:rPr>
          <w:lang w:eastAsia="zh-CN"/>
        </w:rPr>
        <w:t>.</w:t>
      </w:r>
      <w:r w:rsidR="00A16BF3">
        <w:rPr>
          <w:lang w:eastAsia="zh-CN"/>
        </w:rPr>
        <w:t xml:space="preserve"> </w:t>
      </w:r>
    </w:p>
    <w:p w14:paraId="087026D4" w14:textId="311D7C91" w:rsidR="00FA218E" w:rsidRDefault="002A517B" w:rsidP="002A517B">
      <w:pPr>
        <w:pStyle w:val="af"/>
        <w:numPr>
          <w:ilvl w:val="1"/>
          <w:numId w:val="34"/>
        </w:numPr>
        <w:ind w:firstLineChars="0"/>
        <w:rPr>
          <w:lang w:eastAsia="zh-CN"/>
        </w:rPr>
      </w:pPr>
      <w:r>
        <w:rPr>
          <w:lang w:eastAsia="zh-CN"/>
        </w:rPr>
        <w:t>Note: To avoid duplicated calculation with UE BW reduction in Section 3, we do not consider RE level processing, such as ADC/DAC, FFT/IFFT, receiver processing blocks and so on.</w:t>
      </w:r>
    </w:p>
    <w:p w14:paraId="408C4AF8" w14:textId="6D896598" w:rsidR="009F50E0" w:rsidRPr="004C7148" w:rsidRDefault="009F50E0" w:rsidP="00291420">
      <w:pPr>
        <w:pStyle w:val="af"/>
        <w:numPr>
          <w:ilvl w:val="0"/>
          <w:numId w:val="34"/>
        </w:numPr>
        <w:ind w:firstLineChars="0"/>
        <w:rPr>
          <w:lang w:eastAsia="zh-CN"/>
        </w:rPr>
      </w:pPr>
      <w:r>
        <w:rPr>
          <w:lang w:eastAsia="zh-CN"/>
        </w:rPr>
        <w:t xml:space="preserve">the maximum number of allocated PRBs (for </w:t>
      </w:r>
      <w:r>
        <w:t xml:space="preserve">the further TBS restriction): </w:t>
      </w:r>
      <w:r>
        <w:rPr>
          <w:lang w:eastAsia="zh-CN"/>
        </w:rPr>
        <w:t>When the maximum number of allocated PRBs is reduced from 275 PRBs (~100MHz@30kHz in FR1, ~200MHz@60kH</w:t>
      </w:r>
      <w:r w:rsidRPr="004C7148">
        <w:rPr>
          <w:lang w:eastAsia="zh-CN"/>
        </w:rPr>
        <w:t>z in FR2) to 14 PRBs (~5MHz@30kHz in FR1, ~10MHz@60kHz in FR2), the cost can be reduced by around 15% for FR1 and 12% for FR2</w:t>
      </w:r>
      <w:r w:rsidR="002A517B" w:rsidRPr="004C7148">
        <w:rPr>
          <w:lang w:eastAsia="zh-CN"/>
        </w:rPr>
        <w:t>.</w:t>
      </w:r>
    </w:p>
    <w:p w14:paraId="0F48F951" w14:textId="77777777" w:rsidR="002A517B" w:rsidRPr="004C7148" w:rsidRDefault="002A517B" w:rsidP="002A517B">
      <w:pPr>
        <w:pStyle w:val="af"/>
        <w:numPr>
          <w:ilvl w:val="1"/>
          <w:numId w:val="34"/>
        </w:numPr>
        <w:ind w:firstLineChars="0"/>
        <w:rPr>
          <w:lang w:eastAsia="zh-CN"/>
        </w:rPr>
      </w:pPr>
      <w:r w:rsidRPr="004C7148">
        <w:rPr>
          <w:lang w:eastAsia="zh-CN"/>
        </w:rPr>
        <w:t>Note: To avoid duplicated calculation with UE BW reduction in Section 3, we do not consider RE level processing, such as ADC/DAC, FFT/IFFT, receiver processing blocks and so on.</w:t>
      </w:r>
    </w:p>
    <w:p w14:paraId="10B393D7" w14:textId="7F32FEC0" w:rsidR="0048662B" w:rsidRPr="004C7148" w:rsidRDefault="009F50E0" w:rsidP="00291420">
      <w:pPr>
        <w:pStyle w:val="af"/>
        <w:numPr>
          <w:ilvl w:val="0"/>
          <w:numId w:val="34"/>
        </w:numPr>
        <w:ind w:firstLineChars="0"/>
        <w:rPr>
          <w:lang w:eastAsia="zh-CN"/>
        </w:rPr>
      </w:pPr>
      <w:r w:rsidRPr="004C7148">
        <w:t xml:space="preserve">the maximum number of HARQ processes (for </w:t>
      </w:r>
      <w:r w:rsidR="00972253" w:rsidRPr="004C7148">
        <w:t>the further reduction</w:t>
      </w:r>
      <w:r w:rsidRPr="004C7148">
        <w:t xml:space="preserve"> of soft buffer size): </w:t>
      </w:r>
      <w:r w:rsidR="00A16BF3" w:rsidRPr="004C7148">
        <w:rPr>
          <w:lang w:eastAsia="zh-CN"/>
        </w:rPr>
        <w:t xml:space="preserve">When the maximum number of HARQ processes is </w:t>
      </w:r>
      <w:r w:rsidRPr="004C7148">
        <w:rPr>
          <w:lang w:eastAsia="zh-CN"/>
        </w:rPr>
        <w:t>reduced from 16 to 4</w:t>
      </w:r>
      <w:r w:rsidR="00A16BF3" w:rsidRPr="004C7148">
        <w:rPr>
          <w:lang w:eastAsia="zh-CN"/>
        </w:rPr>
        <w:t xml:space="preserve">, the cost can be reduced by </w:t>
      </w:r>
      <w:r w:rsidRPr="004C7148">
        <w:rPr>
          <w:lang w:eastAsia="zh-CN"/>
        </w:rPr>
        <w:t>around 8</w:t>
      </w:r>
      <w:r w:rsidR="00A16BF3" w:rsidRPr="004C7148">
        <w:rPr>
          <w:lang w:eastAsia="zh-CN"/>
        </w:rPr>
        <w:t>%</w:t>
      </w:r>
      <w:r w:rsidRPr="004C7148">
        <w:rPr>
          <w:lang w:eastAsia="zh-CN"/>
        </w:rPr>
        <w:t xml:space="preserve"> for FR1 and 6% for FR2</w:t>
      </w:r>
      <w:r w:rsidR="0048662B" w:rsidRPr="004C7148">
        <w:rPr>
          <w:lang w:eastAsia="zh-CN"/>
        </w:rPr>
        <w:t>.</w:t>
      </w:r>
    </w:p>
    <w:p w14:paraId="6F351927" w14:textId="720AFC48" w:rsidR="009F50E0" w:rsidRDefault="009F50E0" w:rsidP="00E52889">
      <w:pPr>
        <w:rPr>
          <w:lang w:eastAsia="zh-CN"/>
        </w:rPr>
      </w:pPr>
      <w:r>
        <w:rPr>
          <w:lang w:eastAsia="zh-CN"/>
        </w:rPr>
        <w:t>From above results, it can be observed that the reduction of the maximum number of allocated PRBs for the further TBS restriction can provide about 3% cost breakdown for FR1 and 2%</w:t>
      </w:r>
      <w:r w:rsidR="00516D6F">
        <w:rPr>
          <w:lang w:eastAsia="zh-CN"/>
        </w:rPr>
        <w:t xml:space="preserve"> cost breakdown for FR2. The value is not so justified, but for the low-end chip like LTE Cat 1bis that implemented with 1 RX and 1 MIMO layer, the additional 2%~3% cost breakdown compared to the cost of the NR reference UE is justified for the low-end market, e.g. low-end watch</w:t>
      </w:r>
      <w:r w:rsidR="00516D6F" w:rsidRPr="00291420">
        <w:rPr>
          <w:lang w:eastAsia="zh-CN"/>
        </w:rPr>
        <w:t xml:space="preserve">. </w:t>
      </w:r>
      <w:r w:rsidR="00516D6F">
        <w:rPr>
          <w:lang w:eastAsia="zh-CN"/>
        </w:rPr>
        <w:t>Hence, we suggest considering the</w:t>
      </w:r>
      <w:r>
        <w:rPr>
          <w:lang w:eastAsia="zh-CN"/>
        </w:rPr>
        <w:t xml:space="preserve"> </w:t>
      </w:r>
      <w:r w:rsidR="00516D6F">
        <w:rPr>
          <w:lang w:eastAsia="zh-CN"/>
        </w:rPr>
        <w:t>reduction of the maximum number of allocated PRBs for the further TBS restriction.</w:t>
      </w:r>
    </w:p>
    <w:p w14:paraId="5A907D3F" w14:textId="41AB1D33" w:rsidR="003B7D30" w:rsidRDefault="00972253" w:rsidP="00E52889">
      <w:pPr>
        <w:rPr>
          <w:lang w:eastAsia="zh-CN"/>
        </w:rPr>
      </w:pPr>
      <w:r>
        <w:rPr>
          <w:lang w:eastAsia="zh-CN"/>
        </w:rPr>
        <w:t xml:space="preserve">As well, the reduction of </w:t>
      </w:r>
      <w:r>
        <w:t xml:space="preserve">the maximum number of HARQ processes for the further reduction of soft buffer size has the justified number of cost breakdown at least for the low-end market. Hence, we also suggest considering </w:t>
      </w:r>
      <w:r>
        <w:rPr>
          <w:lang w:eastAsia="zh-CN"/>
        </w:rPr>
        <w:t xml:space="preserve">the reduction of </w:t>
      </w:r>
      <w:r>
        <w:t>the maximum number of HARQ processes for the further reduction of soft buffer size.</w:t>
      </w:r>
    </w:p>
    <w:p w14:paraId="43C01101" w14:textId="7EF4A76F" w:rsidR="00972253" w:rsidRDefault="009005BE" w:rsidP="009005BE">
      <w:pPr>
        <w:spacing w:after="100"/>
        <w:rPr>
          <w:b/>
          <w:i/>
          <w:lang w:eastAsia="zh-CN"/>
        </w:rPr>
      </w:pPr>
      <w:r w:rsidRPr="00A6019C">
        <w:rPr>
          <w:b/>
          <w:i/>
          <w:lang w:eastAsia="zh-CN"/>
        </w:rPr>
        <w:t>P</w:t>
      </w:r>
      <w:r w:rsidRPr="00A6019C">
        <w:rPr>
          <w:rFonts w:hint="eastAsia"/>
          <w:b/>
          <w:i/>
          <w:lang w:eastAsia="zh-CN"/>
        </w:rPr>
        <w:t xml:space="preserve">roposal </w:t>
      </w:r>
      <w:r w:rsidR="001C048A">
        <w:rPr>
          <w:b/>
          <w:i/>
          <w:lang w:eastAsia="zh-CN"/>
        </w:rPr>
        <w:t>6</w:t>
      </w:r>
      <w:r w:rsidRPr="00A6019C">
        <w:rPr>
          <w:b/>
          <w:i/>
          <w:lang w:eastAsia="zh-CN"/>
        </w:rPr>
        <w:t xml:space="preserve">: </w:t>
      </w:r>
      <w:r w:rsidR="00972253">
        <w:rPr>
          <w:b/>
          <w:i/>
          <w:lang w:eastAsia="zh-CN"/>
        </w:rPr>
        <w:t>Further c</w:t>
      </w:r>
      <w:r>
        <w:rPr>
          <w:b/>
          <w:i/>
          <w:lang w:eastAsia="zh-CN"/>
        </w:rPr>
        <w:t xml:space="preserve">onsider relaxation of UE processing capability, including relaxation of </w:t>
      </w:r>
    </w:p>
    <w:p w14:paraId="1448A5E9" w14:textId="6C02BEA1" w:rsidR="00972253" w:rsidRDefault="009005BE" w:rsidP="00291420">
      <w:pPr>
        <w:pStyle w:val="af"/>
        <w:numPr>
          <w:ilvl w:val="0"/>
          <w:numId w:val="34"/>
        </w:numPr>
        <w:spacing w:after="100"/>
        <w:ind w:firstLineChars="0"/>
        <w:rPr>
          <w:b/>
          <w:i/>
          <w:lang w:eastAsia="zh-CN"/>
        </w:rPr>
      </w:pPr>
      <w:r w:rsidRPr="00291420">
        <w:rPr>
          <w:b/>
          <w:i/>
          <w:lang w:eastAsia="zh-CN"/>
        </w:rPr>
        <w:t xml:space="preserve">the maximum number of allocated PRBs </w:t>
      </w:r>
      <w:r w:rsidR="00972253">
        <w:rPr>
          <w:b/>
          <w:i/>
          <w:lang w:eastAsia="zh-CN"/>
        </w:rPr>
        <w:t xml:space="preserve">for the further TBS restriction, </w:t>
      </w:r>
      <w:r w:rsidRPr="00291420">
        <w:rPr>
          <w:b/>
          <w:i/>
          <w:lang w:eastAsia="zh-CN"/>
        </w:rPr>
        <w:t xml:space="preserve">and </w:t>
      </w:r>
    </w:p>
    <w:p w14:paraId="4BF899C1" w14:textId="4E22B9D6" w:rsidR="009005BE" w:rsidRPr="00291420" w:rsidRDefault="009005BE" w:rsidP="00291420">
      <w:pPr>
        <w:pStyle w:val="af"/>
        <w:numPr>
          <w:ilvl w:val="0"/>
          <w:numId w:val="34"/>
        </w:numPr>
        <w:spacing w:after="100"/>
        <w:ind w:firstLineChars="0"/>
        <w:rPr>
          <w:b/>
          <w:i/>
          <w:lang w:eastAsia="zh-CN"/>
        </w:rPr>
      </w:pPr>
      <w:r w:rsidRPr="00291420">
        <w:rPr>
          <w:b/>
          <w:i/>
          <w:lang w:eastAsia="zh-CN"/>
        </w:rPr>
        <w:t>the maximum number of HARQ processes</w:t>
      </w:r>
      <w:r w:rsidR="00972253">
        <w:rPr>
          <w:b/>
          <w:i/>
          <w:lang w:eastAsia="zh-CN"/>
        </w:rPr>
        <w:t xml:space="preserve"> for the further reduction of soft buffer size</w:t>
      </w:r>
      <w:r w:rsidRPr="00291420">
        <w:rPr>
          <w:b/>
          <w:i/>
          <w:lang w:eastAsia="zh-CN"/>
        </w:rPr>
        <w:t>.</w:t>
      </w:r>
    </w:p>
    <w:p w14:paraId="31962661" w14:textId="77777777" w:rsidR="000F68B8" w:rsidRDefault="000F68B8" w:rsidP="002517C0">
      <w:pPr>
        <w:rPr>
          <w:lang w:eastAsia="zh-CN"/>
        </w:rPr>
      </w:pPr>
    </w:p>
    <w:p w14:paraId="0633896B" w14:textId="77777777" w:rsidR="00EE5166" w:rsidRPr="0085697A" w:rsidRDefault="00EE5166" w:rsidP="00EE5166">
      <w:pPr>
        <w:pStyle w:val="20"/>
        <w:rPr>
          <w:bCs w:val="0"/>
        </w:rPr>
      </w:pPr>
      <w:r w:rsidRPr="0085697A">
        <w:rPr>
          <w:bCs w:val="0"/>
        </w:rPr>
        <w:t>Analysis of performance impact</w:t>
      </w:r>
      <w:r>
        <w:rPr>
          <w:bCs w:val="0"/>
        </w:rPr>
        <w:t>s</w:t>
      </w:r>
    </w:p>
    <w:p w14:paraId="42F6810A" w14:textId="35CA33BA" w:rsidR="00A16BF3" w:rsidRDefault="00E52889" w:rsidP="005C6BFF">
      <w:pPr>
        <w:rPr>
          <w:rFonts w:eastAsia="MS Mincho"/>
          <w:b/>
          <w:lang w:eastAsia="ja-JP"/>
        </w:rPr>
      </w:pPr>
      <w:r w:rsidRPr="00382E24">
        <w:rPr>
          <w:b/>
          <w:u w:val="single"/>
          <w:lang w:eastAsia="ja-JP"/>
        </w:rPr>
        <w:t>Power consumption</w:t>
      </w:r>
    </w:p>
    <w:p w14:paraId="0860DB56" w14:textId="59BEF298" w:rsidR="00E52889" w:rsidRDefault="00A16BF3" w:rsidP="005C6BFF">
      <w:bookmarkStart w:id="43" w:name="_Toc40491676"/>
      <w:bookmarkStart w:id="44" w:name="OLE_LINK36"/>
      <w:bookmarkStart w:id="45" w:name="OLE_LINK37"/>
      <w:r>
        <w:rPr>
          <w:lang w:eastAsia="ja-JP"/>
        </w:rPr>
        <w:t>To achieve the peak data rate, UE needs to run with the maximum MIMO layer and the maximum modulation order</w:t>
      </w:r>
      <w:r w:rsidR="00E52889">
        <w:t>.</w:t>
      </w:r>
      <w:bookmarkEnd w:id="43"/>
      <w:r>
        <w:t xml:space="preserve"> The complexity of reception of large MIMO layer and high modulation order will increase much more </w:t>
      </w:r>
      <w:r w:rsidR="009005BE">
        <w:t>rapidly. So, although the packet can be received more quickly, power consumption seems large than that running in lower data rate.</w:t>
      </w:r>
    </w:p>
    <w:p w14:paraId="081BE70B" w14:textId="77777777" w:rsidR="008958AF" w:rsidRDefault="008958AF" w:rsidP="005C6BFF"/>
    <w:bookmarkEnd w:id="44"/>
    <w:bookmarkEnd w:id="45"/>
    <w:p w14:paraId="5ADD0C84" w14:textId="77777777" w:rsidR="00E52889" w:rsidRPr="007E43A9" w:rsidRDefault="00E52889" w:rsidP="00E52889">
      <w:pPr>
        <w:pStyle w:val="20"/>
        <w:rPr>
          <w:bCs w:val="0"/>
        </w:rPr>
      </w:pPr>
      <w:r w:rsidRPr="007E43A9">
        <w:rPr>
          <w:bCs w:val="0"/>
        </w:rPr>
        <w:t>Analysis of specification impacts</w:t>
      </w:r>
    </w:p>
    <w:p w14:paraId="3D77E20D" w14:textId="54590DEF" w:rsidR="00E52889" w:rsidRPr="005C6BFF" w:rsidRDefault="009005BE" w:rsidP="00382E24">
      <w:pPr>
        <w:rPr>
          <w:lang w:eastAsia="ja-JP"/>
        </w:rPr>
      </w:pPr>
      <w:r>
        <w:rPr>
          <w:lang w:eastAsia="ja-JP"/>
        </w:rPr>
        <w:t>In NR, UE capability is reported from UE to network</w:t>
      </w:r>
      <w:r w:rsidR="00E52889" w:rsidRPr="00382E24">
        <w:rPr>
          <w:lang w:eastAsia="ja-JP"/>
        </w:rPr>
        <w:t>.</w:t>
      </w:r>
      <w:r w:rsidRPr="00382E24">
        <w:rPr>
          <w:lang w:eastAsia="ja-JP"/>
        </w:rPr>
        <w:t xml:space="preserve"> With the relaxation of UE processing capability, it is expected the RedCap UE can report the above lower capabilities and network can make decision accordingly.</w:t>
      </w:r>
    </w:p>
    <w:p w14:paraId="19BB6EB1" w14:textId="77777777" w:rsidR="008958AF" w:rsidRPr="005C6BFF" w:rsidRDefault="008958AF" w:rsidP="005C6BFF">
      <w:pPr>
        <w:widowControl w:val="0"/>
        <w:autoSpaceDE/>
        <w:autoSpaceDN/>
        <w:adjustRightInd/>
        <w:snapToGrid/>
        <w:spacing w:after="0"/>
        <w:rPr>
          <w:rFonts w:eastAsia="MS Mincho"/>
          <w:lang w:eastAsia="ja-JP"/>
        </w:rPr>
      </w:pPr>
    </w:p>
    <w:p w14:paraId="1B27FFF9" w14:textId="77777777" w:rsidR="005A5409" w:rsidRDefault="005A5409" w:rsidP="0057091E">
      <w:pPr>
        <w:pStyle w:val="1"/>
        <w:spacing w:after="100"/>
        <w:rPr>
          <w:lang w:eastAsia="zh-CN"/>
        </w:rPr>
      </w:pPr>
      <w:r>
        <w:rPr>
          <w:lang w:eastAsia="zh-CN"/>
        </w:rPr>
        <w:t>Conclusion</w:t>
      </w:r>
    </w:p>
    <w:p w14:paraId="0232BE4D" w14:textId="22E6BEBE" w:rsidR="005A5409" w:rsidRDefault="005A5409" w:rsidP="0057091E">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2517C0">
        <w:rPr>
          <w:lang w:eastAsia="zh-CN"/>
        </w:rPr>
        <w:t xml:space="preserve"> </w:t>
      </w:r>
      <w:r w:rsidR="0035676D">
        <w:rPr>
          <w:lang w:eastAsia="zh-CN"/>
        </w:rPr>
        <w:t xml:space="preserve">observations and </w:t>
      </w:r>
      <w:r>
        <w:rPr>
          <w:lang w:eastAsia="zh-CN"/>
        </w:rPr>
        <w:t>proposals:</w:t>
      </w:r>
    </w:p>
    <w:p w14:paraId="64F1DB54" w14:textId="77777777" w:rsidR="004C7148" w:rsidRPr="00BF04B4" w:rsidRDefault="004C7148" w:rsidP="004C7148">
      <w:pPr>
        <w:rPr>
          <w:b/>
          <w:i/>
        </w:rPr>
      </w:pPr>
      <w:r w:rsidRPr="008C5ACA">
        <w:rPr>
          <w:b/>
          <w:i/>
        </w:rPr>
        <w:t>Observation 1</w:t>
      </w:r>
      <w:r w:rsidRPr="008C5ACA">
        <w:rPr>
          <w:rFonts w:hint="eastAsia"/>
          <w:b/>
          <w:i/>
          <w:lang w:eastAsia="zh-CN"/>
        </w:rPr>
        <w:t>:</w:t>
      </w:r>
      <w:r w:rsidRPr="008C5ACA">
        <w:rPr>
          <w:b/>
          <w:i/>
          <w:lang w:eastAsia="zh-CN"/>
        </w:rPr>
        <w:t xml:space="preserve"> </w:t>
      </w:r>
      <w:r w:rsidRPr="008C5ACA">
        <w:rPr>
          <w:b/>
          <w:i/>
        </w:rPr>
        <w:t>Rx antennas number reduction is expected to bring observable benefits in terms of cost reduction.</w:t>
      </w:r>
    </w:p>
    <w:p w14:paraId="2D780EF1" w14:textId="77777777" w:rsidR="004C7148" w:rsidRPr="00E844FB" w:rsidRDefault="004C7148" w:rsidP="004C7148">
      <w:pPr>
        <w:rPr>
          <w:b/>
          <w:i/>
          <w:lang w:eastAsia="zh-CN"/>
        </w:rPr>
      </w:pPr>
      <w:r w:rsidRPr="008C5ACA">
        <w:rPr>
          <w:rFonts w:hint="eastAsia"/>
          <w:b/>
          <w:i/>
          <w:lang w:eastAsia="zh-CN"/>
        </w:rPr>
        <w:t xml:space="preserve">Observation </w:t>
      </w:r>
      <w:r w:rsidRPr="008C5ACA">
        <w:rPr>
          <w:b/>
          <w:i/>
          <w:lang w:eastAsia="zh-CN"/>
        </w:rPr>
        <w:t>2</w:t>
      </w:r>
      <w:r w:rsidRPr="008C5ACA">
        <w:rPr>
          <w:rFonts w:hint="eastAsia"/>
          <w:b/>
          <w:i/>
          <w:lang w:eastAsia="zh-CN"/>
        </w:rPr>
        <w:t>：</w:t>
      </w:r>
      <w:r w:rsidRPr="008C5ACA">
        <w:rPr>
          <w:b/>
          <w:i/>
          <w:lang w:eastAsia="zh-CN"/>
        </w:rPr>
        <w:t>Rx antennas number reduction will have an impact on power consumption, spectrum efficiency and PDCCH blocking probability</w:t>
      </w:r>
      <w:r w:rsidRPr="008C5ACA">
        <w:rPr>
          <w:rFonts w:hint="eastAsia"/>
          <w:b/>
          <w:i/>
          <w:lang w:eastAsia="zh-CN"/>
        </w:rPr>
        <w:t>.</w:t>
      </w:r>
    </w:p>
    <w:p w14:paraId="71E1FCD4" w14:textId="77777777" w:rsidR="004C7148" w:rsidRDefault="004C7148" w:rsidP="004C7148">
      <w:pPr>
        <w:jc w:val="left"/>
        <w:rPr>
          <w:b/>
          <w:i/>
        </w:rPr>
      </w:pPr>
      <w:r w:rsidRPr="00382E24">
        <w:rPr>
          <w:b/>
          <w:i/>
        </w:rPr>
        <w:t xml:space="preserve">Observation </w:t>
      </w:r>
      <w:r>
        <w:rPr>
          <w:b/>
          <w:i/>
        </w:rPr>
        <w:t>3</w:t>
      </w:r>
      <w:r w:rsidRPr="00382E24">
        <w:rPr>
          <w:rFonts w:hint="eastAsia"/>
          <w:b/>
          <w:i/>
        </w:rPr>
        <w:t>：</w:t>
      </w:r>
      <w:r w:rsidRPr="00382E24">
        <w:rPr>
          <w:b/>
          <w:i/>
        </w:rPr>
        <w:t xml:space="preserve">A reduction in BW is expected to bring </w:t>
      </w:r>
      <w:r>
        <w:rPr>
          <w:b/>
          <w:i/>
        </w:rPr>
        <w:t>considerable</w:t>
      </w:r>
      <w:r w:rsidRPr="00382E24">
        <w:rPr>
          <w:b/>
          <w:i/>
        </w:rPr>
        <w:t xml:space="preserve"> benefits</w:t>
      </w:r>
      <w:r>
        <w:rPr>
          <w:rFonts w:hint="eastAsia"/>
          <w:b/>
          <w:i/>
          <w:lang w:eastAsia="zh-CN"/>
        </w:rPr>
        <w:t xml:space="preserve"> </w:t>
      </w:r>
      <w:r w:rsidRPr="00382E24">
        <w:rPr>
          <w:b/>
          <w:i/>
        </w:rPr>
        <w:t>in terms of cost reductions</w:t>
      </w:r>
      <w:r>
        <w:rPr>
          <w:b/>
          <w:i/>
        </w:rPr>
        <w:t xml:space="preserve"> in FR1</w:t>
      </w:r>
      <w:r w:rsidRPr="00382E24">
        <w:rPr>
          <w:b/>
          <w:i/>
        </w:rPr>
        <w:t>.</w:t>
      </w:r>
    </w:p>
    <w:p w14:paraId="05AD4396" w14:textId="77777777" w:rsidR="004C7148" w:rsidRPr="004C7148" w:rsidRDefault="004C7148" w:rsidP="004C7148">
      <w:pPr>
        <w:jc w:val="left"/>
        <w:rPr>
          <w:b/>
          <w:i/>
        </w:rPr>
      </w:pPr>
      <w:r w:rsidRPr="004C7148">
        <w:rPr>
          <w:b/>
          <w:i/>
        </w:rPr>
        <w:t xml:space="preserve">Observation </w:t>
      </w:r>
      <w:r>
        <w:rPr>
          <w:b/>
          <w:i/>
        </w:rPr>
        <w:t>4</w:t>
      </w:r>
      <w:r w:rsidRPr="004C7148">
        <w:rPr>
          <w:rFonts w:hint="eastAsia"/>
          <w:b/>
          <w:i/>
        </w:rPr>
        <w:t xml:space="preserve">: </w:t>
      </w:r>
      <w:r w:rsidRPr="004C7148">
        <w:rPr>
          <w:b/>
          <w:i/>
        </w:rPr>
        <w:t>Keeping small number of PRBs while BW reducing can lead to further cost breakdown.</w:t>
      </w:r>
    </w:p>
    <w:p w14:paraId="63067AA0" w14:textId="77777777" w:rsidR="004C7148" w:rsidRDefault="004C7148" w:rsidP="004C7148">
      <w:pPr>
        <w:jc w:val="left"/>
        <w:rPr>
          <w:b/>
          <w:i/>
        </w:rPr>
      </w:pPr>
      <w:r w:rsidRPr="004C7148">
        <w:rPr>
          <w:b/>
          <w:i/>
        </w:rPr>
        <w:t xml:space="preserve">Observation </w:t>
      </w:r>
      <w:r>
        <w:rPr>
          <w:b/>
          <w:i/>
        </w:rPr>
        <w:t>5</w:t>
      </w:r>
      <w:r w:rsidRPr="004C7148">
        <w:rPr>
          <w:b/>
          <w:i/>
        </w:rPr>
        <w:t>: A reduction in BW is expected to bring considerable benefits</w:t>
      </w:r>
      <w:r w:rsidRPr="004C7148">
        <w:rPr>
          <w:rFonts w:hint="eastAsia"/>
          <w:b/>
          <w:i/>
          <w:lang w:eastAsia="zh-CN"/>
        </w:rPr>
        <w:t xml:space="preserve"> </w:t>
      </w:r>
      <w:r w:rsidRPr="004C7148">
        <w:rPr>
          <w:b/>
          <w:i/>
        </w:rPr>
        <w:t>in terms of cost reductions in FR2.</w:t>
      </w:r>
    </w:p>
    <w:p w14:paraId="0A9B419E" w14:textId="77777777" w:rsidR="004C7148" w:rsidRPr="005C6BFF" w:rsidRDefault="004C7148" w:rsidP="004C7148">
      <w:pPr>
        <w:rPr>
          <w:b/>
          <w:i/>
        </w:rPr>
      </w:pPr>
      <w:r w:rsidRPr="0035676D">
        <w:rPr>
          <w:b/>
          <w:i/>
        </w:rPr>
        <w:t xml:space="preserve">Observation </w:t>
      </w:r>
      <w:r>
        <w:rPr>
          <w:b/>
          <w:i/>
        </w:rPr>
        <w:t>6</w:t>
      </w:r>
      <w:r w:rsidRPr="0035676D">
        <w:rPr>
          <w:b/>
          <w:i/>
        </w:rPr>
        <w:t>：</w:t>
      </w:r>
      <w:r w:rsidRPr="0035676D">
        <w:rPr>
          <w:b/>
          <w:i/>
        </w:rPr>
        <w:t xml:space="preserve">HD-FDD is expected to bring </w:t>
      </w:r>
      <w:r w:rsidRPr="00291420">
        <w:rPr>
          <w:b/>
          <w:i/>
        </w:rPr>
        <w:t>6%</w:t>
      </w:r>
      <w:r w:rsidRPr="00291420">
        <w:rPr>
          <w:rFonts w:hint="eastAsia"/>
          <w:b/>
          <w:i/>
        </w:rPr>
        <w:t>～</w:t>
      </w:r>
      <w:r w:rsidRPr="00291420">
        <w:rPr>
          <w:b/>
          <w:i/>
        </w:rPr>
        <w:t>8%</w:t>
      </w:r>
      <w:r w:rsidRPr="0035676D">
        <w:rPr>
          <w:b/>
          <w:i/>
        </w:rPr>
        <w:t xml:space="preserve"> </w:t>
      </w:r>
      <w:r w:rsidRPr="00291420">
        <w:rPr>
          <w:b/>
          <w:i/>
        </w:rPr>
        <w:t>cost saving compared to full duplex-FDD</w:t>
      </w:r>
      <w:r w:rsidRPr="0035676D">
        <w:rPr>
          <w:b/>
          <w:i/>
        </w:rPr>
        <w:t>.</w:t>
      </w:r>
    </w:p>
    <w:p w14:paraId="0130F6AF" w14:textId="77777777" w:rsidR="004C7148" w:rsidRDefault="004C7148" w:rsidP="004C7148">
      <w:pPr>
        <w:rPr>
          <w:b/>
          <w:i/>
          <w:lang w:eastAsia="zh-CN"/>
        </w:rPr>
      </w:pPr>
      <w:r w:rsidRPr="0035676D">
        <w:rPr>
          <w:rFonts w:hint="eastAsia"/>
          <w:b/>
          <w:i/>
          <w:lang w:eastAsia="zh-CN"/>
        </w:rPr>
        <w:t xml:space="preserve">Observation </w:t>
      </w:r>
      <w:r>
        <w:rPr>
          <w:b/>
          <w:i/>
          <w:lang w:eastAsia="zh-CN"/>
        </w:rPr>
        <w:t>7</w:t>
      </w:r>
      <w:r w:rsidRPr="0035676D">
        <w:rPr>
          <w:rFonts w:hint="eastAsia"/>
          <w:b/>
          <w:i/>
          <w:lang w:eastAsia="zh-CN"/>
        </w:rPr>
        <w:t>：</w:t>
      </w:r>
      <w:r w:rsidRPr="0035676D">
        <w:rPr>
          <w:b/>
          <w:i/>
          <w:lang w:eastAsia="zh-CN"/>
        </w:rPr>
        <w:t>HD-FDD operation may benefit to UE’s power saving and have no impact on spectrum efficiency and coverage</w:t>
      </w:r>
      <w:r w:rsidRPr="0035676D">
        <w:rPr>
          <w:rFonts w:hint="eastAsia"/>
          <w:b/>
          <w:i/>
          <w:lang w:eastAsia="zh-CN"/>
        </w:rPr>
        <w:t>.</w:t>
      </w:r>
    </w:p>
    <w:p w14:paraId="4E745876" w14:textId="77777777" w:rsidR="004C7148" w:rsidRPr="004C7148" w:rsidRDefault="004C7148" w:rsidP="004C7148">
      <w:pPr>
        <w:jc w:val="left"/>
        <w:rPr>
          <w:b/>
          <w:i/>
        </w:rPr>
      </w:pPr>
      <w:r w:rsidRPr="004C7148">
        <w:rPr>
          <w:b/>
          <w:i/>
        </w:rPr>
        <w:t xml:space="preserve">Observation </w:t>
      </w:r>
      <w:r>
        <w:rPr>
          <w:b/>
          <w:i/>
        </w:rPr>
        <w:t>8</w:t>
      </w:r>
      <w:r w:rsidRPr="004C7148">
        <w:rPr>
          <w:b/>
          <w:i/>
        </w:rPr>
        <w:t>：</w:t>
      </w:r>
      <w:r w:rsidRPr="004C7148">
        <w:rPr>
          <w:b/>
          <w:i/>
        </w:rPr>
        <w:t xml:space="preserve">Processing time relaxing is expected to bring nearly </w:t>
      </w:r>
      <w:r w:rsidRPr="004C7148">
        <w:t xml:space="preserve">~ 8% </w:t>
      </w:r>
      <w:r w:rsidRPr="004C7148">
        <w:rPr>
          <w:b/>
          <w:i/>
        </w:rPr>
        <w:t>cost saving for RedCap UE.</w:t>
      </w:r>
    </w:p>
    <w:p w14:paraId="3C18378A" w14:textId="77777777" w:rsidR="001C048A" w:rsidRDefault="001C048A" w:rsidP="001C048A">
      <w:pPr>
        <w:jc w:val="left"/>
        <w:rPr>
          <w:b/>
          <w:i/>
        </w:rPr>
      </w:pPr>
      <w:r w:rsidRPr="004C7148">
        <w:rPr>
          <w:b/>
          <w:i/>
        </w:rPr>
        <w:t xml:space="preserve">Proposal </w:t>
      </w:r>
      <w:r>
        <w:rPr>
          <w:b/>
          <w:i/>
        </w:rPr>
        <w:t>1</w:t>
      </w:r>
      <w:r w:rsidRPr="004C7148">
        <w:rPr>
          <w:rFonts w:hint="eastAsia"/>
          <w:b/>
          <w:i/>
        </w:rPr>
        <w:t xml:space="preserve">: </w:t>
      </w:r>
      <w:r w:rsidRPr="004C7148">
        <w:rPr>
          <w:b/>
          <w:i/>
        </w:rPr>
        <w:t>Keeping small number of PRBs while BW reducing can be considered in cost reduction, i.e. let the large SCS to satisfy the maximum BW of RedCap UE, e.g. let 30kHz SCS to satisfy the 20MHz of RedCap UE in FR1.</w:t>
      </w:r>
    </w:p>
    <w:p w14:paraId="08176D79" w14:textId="77777777" w:rsidR="001C048A" w:rsidRDefault="001C048A" w:rsidP="001C048A">
      <w:pPr>
        <w:jc w:val="left"/>
        <w:rPr>
          <w:b/>
          <w:i/>
        </w:rPr>
      </w:pPr>
      <w:r w:rsidRPr="004C7148">
        <w:rPr>
          <w:b/>
          <w:i/>
        </w:rPr>
        <w:t xml:space="preserve">Proposal </w:t>
      </w:r>
      <w:r>
        <w:rPr>
          <w:b/>
          <w:i/>
        </w:rPr>
        <w:t>2</w:t>
      </w:r>
      <w:r w:rsidRPr="004C7148">
        <w:rPr>
          <w:rFonts w:hint="eastAsia"/>
          <w:b/>
          <w:i/>
        </w:rPr>
        <w:t xml:space="preserve">: </w:t>
      </w:r>
      <w:r w:rsidRPr="004C7148">
        <w:rPr>
          <w:b/>
          <w:i/>
        </w:rPr>
        <w:t>Consider to reduce BW to 20MHz for FR1, and to 100MHz or 50MHz for FR2.</w:t>
      </w:r>
    </w:p>
    <w:p w14:paraId="05CF6140" w14:textId="77777777" w:rsidR="001C048A" w:rsidRPr="00A6019C" w:rsidRDefault="001C048A" w:rsidP="001C048A">
      <w:pPr>
        <w:spacing w:after="100"/>
        <w:rPr>
          <w:b/>
          <w:i/>
          <w:lang w:eastAsia="zh-CN"/>
        </w:rPr>
      </w:pPr>
      <w:r w:rsidRPr="0035676D">
        <w:rPr>
          <w:b/>
          <w:i/>
          <w:lang w:eastAsia="zh-CN"/>
        </w:rPr>
        <w:t xml:space="preserve">Proposal </w:t>
      </w:r>
      <w:r>
        <w:rPr>
          <w:b/>
          <w:i/>
          <w:lang w:eastAsia="zh-CN"/>
        </w:rPr>
        <w:t>3</w:t>
      </w:r>
      <w:r w:rsidRPr="0035676D">
        <w:rPr>
          <w:b/>
          <w:i/>
          <w:lang w:eastAsia="zh-CN"/>
        </w:rPr>
        <w:t>: HD-FDD</w:t>
      </w:r>
      <w:r>
        <w:rPr>
          <w:b/>
          <w:i/>
          <w:lang w:eastAsia="zh-CN"/>
        </w:rPr>
        <w:t xml:space="preserve"> </w:t>
      </w:r>
      <w:r w:rsidRPr="003C60B7">
        <w:rPr>
          <w:rFonts w:hint="eastAsia"/>
          <w:b/>
          <w:i/>
          <w:lang w:eastAsia="zh-CN"/>
        </w:rPr>
        <w:t>operation</w:t>
      </w:r>
      <w:r w:rsidRPr="003C60B7">
        <w:rPr>
          <w:b/>
          <w:i/>
          <w:lang w:eastAsia="zh-CN"/>
        </w:rPr>
        <w:t xml:space="preserve"> can be considered for RedCap UE.</w:t>
      </w:r>
      <w:r w:rsidRPr="0035676D" w:rsidDel="0073399F">
        <w:rPr>
          <w:b/>
          <w:i/>
          <w:lang w:eastAsia="zh-CN"/>
        </w:rPr>
        <w:t xml:space="preserve"> </w:t>
      </w:r>
    </w:p>
    <w:p w14:paraId="7FD280C1" w14:textId="77777777" w:rsidR="001C048A" w:rsidRPr="00A6019C" w:rsidRDefault="001C048A" w:rsidP="001C048A">
      <w:pPr>
        <w:spacing w:after="100"/>
        <w:rPr>
          <w:b/>
          <w:i/>
          <w:lang w:eastAsia="zh-CN"/>
        </w:rPr>
      </w:pPr>
      <w:r w:rsidRPr="0035676D">
        <w:rPr>
          <w:b/>
          <w:i/>
          <w:lang w:eastAsia="zh-CN"/>
        </w:rPr>
        <w:t xml:space="preserve">Proposal </w:t>
      </w:r>
      <w:r>
        <w:rPr>
          <w:b/>
          <w:i/>
          <w:lang w:eastAsia="zh-CN"/>
        </w:rPr>
        <w:t>4</w:t>
      </w:r>
      <w:r w:rsidRPr="0035676D">
        <w:rPr>
          <w:b/>
          <w:i/>
          <w:lang w:eastAsia="zh-CN"/>
        </w:rPr>
        <w:t xml:space="preserve">: The </w:t>
      </w:r>
      <w:r w:rsidRPr="00AD19E5">
        <w:rPr>
          <w:b/>
          <w:i/>
          <w:lang w:eastAsia="zh-CN"/>
        </w:rPr>
        <w:t>detailed</w:t>
      </w:r>
      <w:r w:rsidRPr="0035676D">
        <w:rPr>
          <w:b/>
          <w:i/>
          <w:lang w:eastAsia="zh-CN"/>
        </w:rPr>
        <w:t xml:space="preserve"> definition of HD-FDD operation type need</w:t>
      </w:r>
      <w:r w:rsidRPr="0035676D">
        <w:rPr>
          <w:rFonts w:hint="eastAsia"/>
          <w:b/>
          <w:i/>
          <w:lang w:eastAsia="zh-CN"/>
        </w:rPr>
        <w:t>s</w:t>
      </w:r>
      <w:r w:rsidRPr="0035676D">
        <w:rPr>
          <w:b/>
          <w:i/>
          <w:lang w:eastAsia="zh-CN"/>
        </w:rPr>
        <w:t xml:space="preserve"> to be reconsidered </w:t>
      </w:r>
      <w:r w:rsidRPr="0035676D">
        <w:rPr>
          <w:rFonts w:hint="eastAsia"/>
          <w:b/>
          <w:i/>
          <w:lang w:eastAsia="zh-CN"/>
        </w:rPr>
        <w:t xml:space="preserve">for RedCap </w:t>
      </w:r>
      <w:r w:rsidRPr="0035676D">
        <w:rPr>
          <w:b/>
          <w:i/>
          <w:lang w:eastAsia="zh-CN"/>
        </w:rPr>
        <w:t>UE</w:t>
      </w:r>
      <w:r w:rsidRPr="0035676D">
        <w:rPr>
          <w:b/>
          <w:i/>
          <w:lang w:eastAsia="zh-CN"/>
        </w:rPr>
        <w:t>，</w:t>
      </w:r>
      <w:r w:rsidRPr="0035676D">
        <w:rPr>
          <w:b/>
          <w:i/>
          <w:lang w:eastAsia="zh-CN"/>
        </w:rPr>
        <w:t>if HD-FDD needs to be specified.</w:t>
      </w:r>
      <w:r w:rsidRPr="0035676D" w:rsidDel="0073399F">
        <w:rPr>
          <w:b/>
          <w:i/>
          <w:lang w:eastAsia="zh-CN"/>
        </w:rPr>
        <w:t xml:space="preserve"> </w:t>
      </w:r>
    </w:p>
    <w:p w14:paraId="49A26845" w14:textId="77777777" w:rsidR="001C048A" w:rsidRPr="00291420" w:rsidRDefault="001C048A" w:rsidP="001C048A">
      <w:pPr>
        <w:spacing w:after="100"/>
        <w:rPr>
          <w:rFonts w:eastAsia="MS Mincho"/>
          <w:b/>
          <w:i/>
          <w:lang w:eastAsia="ja-JP"/>
        </w:rPr>
      </w:pPr>
      <w:r w:rsidRPr="00291420">
        <w:rPr>
          <w:rFonts w:cs="Arial"/>
          <w:b/>
          <w:i/>
          <w:lang w:eastAsia="ja-JP"/>
        </w:rPr>
        <w:t xml:space="preserve">Proposal </w:t>
      </w:r>
      <w:r>
        <w:rPr>
          <w:rFonts w:cs="Arial"/>
          <w:b/>
          <w:i/>
          <w:lang w:eastAsia="ja-JP"/>
        </w:rPr>
        <w:t>5</w:t>
      </w:r>
      <w:r w:rsidRPr="00291420">
        <w:rPr>
          <w:rFonts w:cs="Arial"/>
          <w:b/>
          <w:i/>
          <w:lang w:eastAsia="ja-JP"/>
        </w:rPr>
        <w:t>: UE processing time relaxation should be considered for RedCap UE.</w:t>
      </w:r>
    </w:p>
    <w:p w14:paraId="7686F827" w14:textId="77777777" w:rsidR="001C048A" w:rsidRDefault="001C048A" w:rsidP="001C048A">
      <w:pPr>
        <w:spacing w:after="100"/>
        <w:rPr>
          <w:b/>
          <w:i/>
          <w:lang w:eastAsia="zh-CN"/>
        </w:rPr>
      </w:pPr>
      <w:r w:rsidRPr="00A6019C">
        <w:rPr>
          <w:b/>
          <w:i/>
          <w:lang w:eastAsia="zh-CN"/>
        </w:rPr>
        <w:t>P</w:t>
      </w:r>
      <w:r w:rsidRPr="00A6019C">
        <w:rPr>
          <w:rFonts w:hint="eastAsia"/>
          <w:b/>
          <w:i/>
          <w:lang w:eastAsia="zh-CN"/>
        </w:rPr>
        <w:t xml:space="preserve">roposal </w:t>
      </w:r>
      <w:r>
        <w:rPr>
          <w:b/>
          <w:i/>
          <w:lang w:eastAsia="zh-CN"/>
        </w:rPr>
        <w:t>6</w:t>
      </w:r>
      <w:r w:rsidRPr="00A6019C">
        <w:rPr>
          <w:b/>
          <w:i/>
          <w:lang w:eastAsia="zh-CN"/>
        </w:rPr>
        <w:t xml:space="preserve">: </w:t>
      </w:r>
      <w:r>
        <w:rPr>
          <w:b/>
          <w:i/>
          <w:lang w:eastAsia="zh-CN"/>
        </w:rPr>
        <w:t xml:space="preserve">Further consider relaxation of UE processing capability, including relaxation of </w:t>
      </w:r>
    </w:p>
    <w:p w14:paraId="32EAEF3F" w14:textId="77777777" w:rsidR="001C048A" w:rsidRDefault="001C048A" w:rsidP="001C048A">
      <w:pPr>
        <w:pStyle w:val="af"/>
        <w:numPr>
          <w:ilvl w:val="0"/>
          <w:numId w:val="34"/>
        </w:numPr>
        <w:spacing w:after="100"/>
        <w:ind w:firstLineChars="0"/>
        <w:rPr>
          <w:b/>
          <w:i/>
          <w:lang w:eastAsia="zh-CN"/>
        </w:rPr>
      </w:pPr>
      <w:r w:rsidRPr="00291420">
        <w:rPr>
          <w:b/>
          <w:i/>
          <w:lang w:eastAsia="zh-CN"/>
        </w:rPr>
        <w:t xml:space="preserve">the maximum number of allocated PRBs </w:t>
      </w:r>
      <w:r>
        <w:rPr>
          <w:b/>
          <w:i/>
          <w:lang w:eastAsia="zh-CN"/>
        </w:rPr>
        <w:t xml:space="preserve">for the further TBS restriction, </w:t>
      </w:r>
      <w:r w:rsidRPr="00291420">
        <w:rPr>
          <w:b/>
          <w:i/>
          <w:lang w:eastAsia="zh-CN"/>
        </w:rPr>
        <w:t xml:space="preserve">and </w:t>
      </w:r>
    </w:p>
    <w:p w14:paraId="79E9201F" w14:textId="77777777" w:rsidR="001C048A" w:rsidRPr="00291420" w:rsidRDefault="001C048A" w:rsidP="001C048A">
      <w:pPr>
        <w:pStyle w:val="af"/>
        <w:numPr>
          <w:ilvl w:val="0"/>
          <w:numId w:val="34"/>
        </w:numPr>
        <w:spacing w:after="100"/>
        <w:ind w:firstLineChars="0"/>
        <w:rPr>
          <w:b/>
          <w:i/>
          <w:lang w:eastAsia="zh-CN"/>
        </w:rPr>
      </w:pPr>
      <w:r w:rsidRPr="00291420">
        <w:rPr>
          <w:b/>
          <w:i/>
          <w:lang w:eastAsia="zh-CN"/>
        </w:rPr>
        <w:t>the maximum number of HARQ processes</w:t>
      </w:r>
      <w:r>
        <w:rPr>
          <w:b/>
          <w:i/>
          <w:lang w:eastAsia="zh-CN"/>
        </w:rPr>
        <w:t xml:space="preserve"> for the further reduction of soft buffer size</w:t>
      </w:r>
      <w:r w:rsidRPr="00291420">
        <w:rPr>
          <w:b/>
          <w:i/>
          <w:lang w:eastAsia="zh-CN"/>
        </w:rPr>
        <w:t>.</w:t>
      </w:r>
    </w:p>
    <w:p w14:paraId="2D776768" w14:textId="77777777" w:rsidR="005A5409" w:rsidRDefault="005A5409" w:rsidP="0057091E">
      <w:pPr>
        <w:spacing w:after="100"/>
        <w:rPr>
          <w:lang w:eastAsia="zh-CN"/>
        </w:rPr>
      </w:pPr>
    </w:p>
    <w:p w14:paraId="7F82361A" w14:textId="77777777" w:rsidR="001C048A" w:rsidRPr="001C048A" w:rsidRDefault="001C048A" w:rsidP="0057091E">
      <w:pPr>
        <w:spacing w:after="100"/>
        <w:rPr>
          <w:lang w:eastAsia="zh-CN"/>
        </w:rPr>
      </w:pPr>
      <w:bookmarkStart w:id="46" w:name="_GoBack"/>
      <w:bookmarkEnd w:id="46"/>
    </w:p>
    <w:p w14:paraId="500DACF0" w14:textId="77777777" w:rsidR="003531CC" w:rsidRPr="00DA69E3" w:rsidRDefault="003531CC" w:rsidP="0057091E">
      <w:pPr>
        <w:pStyle w:val="1"/>
        <w:spacing w:after="100"/>
        <w:rPr>
          <w:lang w:eastAsia="zh-CN"/>
        </w:rPr>
      </w:pPr>
      <w:r w:rsidRPr="00DA69E3">
        <w:rPr>
          <w:lang w:eastAsia="zh-CN"/>
        </w:rPr>
        <w:t xml:space="preserve">Reference </w:t>
      </w:r>
    </w:p>
    <w:bookmarkEnd w:id="38"/>
    <w:bookmarkEnd w:id="39"/>
    <w:bookmarkEnd w:id="40"/>
    <w:p w14:paraId="3D0D6D06" w14:textId="435D1858" w:rsidR="00426700" w:rsidRDefault="00426700" w:rsidP="0035676D">
      <w:pPr>
        <w:pStyle w:val="af"/>
        <w:numPr>
          <w:ilvl w:val="0"/>
          <w:numId w:val="6"/>
        </w:numPr>
        <w:ind w:firstLineChars="0"/>
        <w:rPr>
          <w:lang w:eastAsia="zh-CN"/>
        </w:rPr>
      </w:pPr>
      <w:r w:rsidRPr="009E3B77">
        <w:rPr>
          <w:lang w:eastAsia="zh-CN"/>
        </w:rPr>
        <w:tab/>
      </w:r>
      <w:r>
        <w:rPr>
          <w:lang w:eastAsia="zh-CN"/>
        </w:rPr>
        <w:t>RP-</w:t>
      </w:r>
      <w:r w:rsidR="00BE32B2">
        <w:rPr>
          <w:lang w:eastAsia="zh-CN"/>
        </w:rPr>
        <w:t>201677</w:t>
      </w:r>
      <w:r w:rsidRPr="000B00C4">
        <w:rPr>
          <w:lang w:eastAsia="zh-CN"/>
        </w:rPr>
        <w:t>, “</w:t>
      </w:r>
      <w:r w:rsidR="0035676D" w:rsidRPr="0035676D">
        <w:rPr>
          <w:lang w:eastAsia="zh-CN"/>
        </w:rPr>
        <w:t>Revised SID on Study on support of reduced capability NR devices</w:t>
      </w:r>
      <w:r w:rsidRPr="000B00C4">
        <w:rPr>
          <w:lang w:eastAsia="zh-CN"/>
        </w:rPr>
        <w:t xml:space="preserve">”, </w:t>
      </w:r>
      <w:r>
        <w:rPr>
          <w:lang w:eastAsia="zh-CN"/>
        </w:rPr>
        <w:t xml:space="preserve">Ericsson, </w:t>
      </w:r>
      <w:r w:rsidR="00BE32B2" w:rsidRPr="00BE32B2">
        <w:rPr>
          <w:lang w:eastAsia="zh-CN"/>
        </w:rPr>
        <w:t>September 14 - 18, 2020</w:t>
      </w:r>
      <w:r w:rsidR="00D70B61">
        <w:rPr>
          <w:lang w:eastAsia="zh-CN"/>
        </w:rPr>
        <w:t>.</w:t>
      </w:r>
    </w:p>
    <w:p w14:paraId="513D8157" w14:textId="2FE766D5" w:rsidR="00207FB8" w:rsidRDefault="002517C0" w:rsidP="00934774">
      <w:pPr>
        <w:pStyle w:val="af"/>
        <w:numPr>
          <w:ilvl w:val="0"/>
          <w:numId w:val="6"/>
        </w:numPr>
        <w:ind w:firstLineChars="0"/>
        <w:rPr>
          <w:lang w:eastAsia="zh-CN"/>
        </w:rPr>
      </w:pPr>
      <w:r w:rsidRPr="00934774">
        <w:rPr>
          <w:lang w:eastAsia="zh-CN"/>
        </w:rPr>
        <w:t>T</w:t>
      </w:r>
      <w:r w:rsidR="00AA328A">
        <w:rPr>
          <w:lang w:eastAsia="zh-CN"/>
        </w:rPr>
        <w:t>R</w:t>
      </w:r>
      <w:r w:rsidRPr="00934774">
        <w:rPr>
          <w:lang w:eastAsia="zh-CN"/>
        </w:rPr>
        <w:t xml:space="preserve"> 36.888, “</w:t>
      </w:r>
      <w:r w:rsidRPr="000B4C1C">
        <w:rPr>
          <w:lang w:eastAsia="zh-CN"/>
        </w:rPr>
        <w:t>Study on provisi</w:t>
      </w:r>
      <w:r w:rsidR="009C4E32">
        <w:rPr>
          <w:lang w:eastAsia="zh-CN"/>
        </w:rPr>
        <w:t>1</w:t>
      </w:r>
      <w:r w:rsidRPr="000B4C1C">
        <w:rPr>
          <w:lang w:eastAsia="zh-CN"/>
        </w:rPr>
        <w:t>on of low-cost</w:t>
      </w:r>
      <w:r>
        <w:rPr>
          <w:lang w:eastAsia="zh-CN"/>
        </w:rPr>
        <w:t xml:space="preserve"> </w:t>
      </w:r>
      <w:r w:rsidRPr="000B4C1C">
        <w:rPr>
          <w:lang w:eastAsia="zh-CN"/>
        </w:rPr>
        <w:t>Machine-Type Communications (MTC) User Equipments (UEs) based on LTE</w:t>
      </w:r>
      <w:r>
        <w:rPr>
          <w:lang w:eastAsia="zh-CN"/>
        </w:rPr>
        <w:t xml:space="preserve"> </w:t>
      </w:r>
      <w:r w:rsidRPr="002517C0">
        <w:rPr>
          <w:lang w:eastAsia="zh-CN"/>
        </w:rPr>
        <w:t>(Release 12)</w:t>
      </w:r>
      <w:r w:rsidRPr="00934774">
        <w:rPr>
          <w:lang w:eastAsia="zh-CN"/>
        </w:rPr>
        <w:t>”</w:t>
      </w:r>
      <w:r>
        <w:rPr>
          <w:lang w:eastAsia="zh-CN"/>
        </w:rPr>
        <w:t>, 2013-06.</w:t>
      </w:r>
    </w:p>
    <w:p w14:paraId="193E28E6" w14:textId="6758590C" w:rsidR="00D70B61" w:rsidRDefault="00D70B61" w:rsidP="00934774">
      <w:pPr>
        <w:pStyle w:val="af"/>
        <w:numPr>
          <w:ilvl w:val="0"/>
          <w:numId w:val="6"/>
        </w:numPr>
        <w:ind w:firstLineChars="0"/>
        <w:rPr>
          <w:lang w:eastAsia="zh-CN"/>
        </w:rPr>
      </w:pPr>
      <w:r w:rsidRPr="00D70B61">
        <w:rPr>
          <w:lang w:eastAsia="zh-CN"/>
        </w:rPr>
        <w:t>RP-201386, “Revised SID on Study on support of reduced capability NR devices”, Ericsson</w:t>
      </w:r>
      <w:r w:rsidRPr="00D70B61">
        <w:rPr>
          <w:lang w:eastAsia="zh-CN"/>
        </w:rPr>
        <w:t>，</w:t>
      </w:r>
      <w:r w:rsidRPr="00D70B61">
        <w:rPr>
          <w:lang w:eastAsia="zh-CN"/>
        </w:rPr>
        <w:t>June 29 – July 3, 2020</w:t>
      </w:r>
      <w:r>
        <w:rPr>
          <w:rFonts w:hint="eastAsia"/>
          <w:lang w:eastAsia="zh-CN"/>
        </w:rPr>
        <w:t>.</w:t>
      </w:r>
    </w:p>
    <w:p w14:paraId="657BD2E4" w14:textId="3FD3626F" w:rsidR="00D70B61" w:rsidRDefault="00D70B61" w:rsidP="00934774">
      <w:pPr>
        <w:pStyle w:val="af"/>
        <w:numPr>
          <w:ilvl w:val="0"/>
          <w:numId w:val="6"/>
        </w:numPr>
        <w:ind w:firstLineChars="0"/>
        <w:rPr>
          <w:lang w:eastAsia="zh-CN"/>
        </w:rPr>
      </w:pPr>
      <w:r>
        <w:rPr>
          <w:rFonts w:hint="eastAsia"/>
          <w:lang w:eastAsia="zh-CN"/>
        </w:rPr>
        <w:t>R</w:t>
      </w:r>
      <w:r>
        <w:rPr>
          <w:lang w:eastAsia="zh-CN"/>
        </w:rPr>
        <w:t>AN1#102e</w:t>
      </w:r>
      <w:r>
        <w:rPr>
          <w:rFonts w:hint="eastAsia"/>
          <w:lang w:eastAsia="zh-CN"/>
        </w:rPr>
        <w:t>,</w:t>
      </w:r>
      <w:r>
        <w:rPr>
          <w:lang w:eastAsia="zh-CN"/>
        </w:rPr>
        <w:t xml:space="preserve"> Chairman’s Notes. </w:t>
      </w:r>
      <w:r w:rsidRPr="00D70B61">
        <w:rPr>
          <w:lang w:eastAsia="zh-CN"/>
        </w:rPr>
        <w:t>Online meeting, August 17</w:t>
      </w:r>
      <w:r w:rsidRPr="00D70B61">
        <w:rPr>
          <w:vertAlign w:val="superscript"/>
          <w:lang w:eastAsia="zh-CN"/>
        </w:rPr>
        <w:t>th</w:t>
      </w:r>
      <w:r w:rsidRPr="00D70B61">
        <w:rPr>
          <w:lang w:eastAsia="zh-CN"/>
        </w:rPr>
        <w:t xml:space="preserve"> – 28</w:t>
      </w:r>
      <w:r w:rsidRPr="00D70B61">
        <w:rPr>
          <w:vertAlign w:val="superscript"/>
          <w:lang w:eastAsia="zh-CN"/>
        </w:rPr>
        <w:t>th</w:t>
      </w:r>
      <w:r w:rsidRPr="00D70B61">
        <w:rPr>
          <w:lang w:eastAsia="zh-CN"/>
        </w:rPr>
        <w:t>, 2020</w:t>
      </w:r>
      <w:r>
        <w:rPr>
          <w:lang w:eastAsia="zh-CN"/>
        </w:rPr>
        <w:t>.</w:t>
      </w:r>
    </w:p>
    <w:p w14:paraId="7AD186A3" w14:textId="29E4A642" w:rsidR="00D70B61" w:rsidRDefault="00D70B61" w:rsidP="00D70B61">
      <w:pPr>
        <w:pStyle w:val="af"/>
        <w:numPr>
          <w:ilvl w:val="0"/>
          <w:numId w:val="6"/>
        </w:numPr>
        <w:ind w:firstLineChars="0"/>
        <w:rPr>
          <w:lang w:eastAsia="zh-CN"/>
        </w:rPr>
      </w:pPr>
      <w:r>
        <w:rPr>
          <w:rFonts w:hint="eastAsia"/>
          <w:lang w:eastAsia="zh-CN"/>
        </w:rPr>
        <w:t>R</w:t>
      </w:r>
      <w:r>
        <w:rPr>
          <w:lang w:eastAsia="zh-CN"/>
        </w:rPr>
        <w:t>AN1#101e</w:t>
      </w:r>
      <w:r>
        <w:rPr>
          <w:rFonts w:hint="eastAsia"/>
          <w:lang w:eastAsia="zh-CN"/>
        </w:rPr>
        <w:t>,</w:t>
      </w:r>
      <w:r>
        <w:rPr>
          <w:lang w:eastAsia="zh-CN"/>
        </w:rPr>
        <w:t xml:space="preserve"> Chairman’s Notes. </w:t>
      </w:r>
      <w:r w:rsidRPr="00D70B61">
        <w:rPr>
          <w:lang w:eastAsia="zh-CN"/>
        </w:rPr>
        <w:t>Online meeting, 25</w:t>
      </w:r>
      <w:r w:rsidRPr="00D70B61">
        <w:rPr>
          <w:vertAlign w:val="superscript"/>
          <w:lang w:eastAsia="zh-CN"/>
        </w:rPr>
        <w:t>th</w:t>
      </w:r>
      <w:r w:rsidRPr="00D70B61">
        <w:rPr>
          <w:lang w:eastAsia="zh-CN"/>
        </w:rPr>
        <w:t xml:space="preserve"> May – 5</w:t>
      </w:r>
      <w:r w:rsidRPr="00D70B61">
        <w:rPr>
          <w:vertAlign w:val="superscript"/>
          <w:lang w:eastAsia="zh-CN"/>
        </w:rPr>
        <w:t>th</w:t>
      </w:r>
      <w:r w:rsidRPr="00D70B61">
        <w:rPr>
          <w:lang w:eastAsia="zh-CN"/>
        </w:rPr>
        <w:t xml:space="preserve"> June 2020</w:t>
      </w:r>
      <w:r>
        <w:rPr>
          <w:rFonts w:hint="eastAsia"/>
          <w:lang w:eastAsia="zh-CN"/>
        </w:rPr>
        <w:t>.</w:t>
      </w:r>
    </w:p>
    <w:p w14:paraId="79978403" w14:textId="2B741CD5" w:rsidR="00791EFB" w:rsidRDefault="00791EFB" w:rsidP="00791EFB">
      <w:pPr>
        <w:pStyle w:val="af"/>
        <w:numPr>
          <w:ilvl w:val="0"/>
          <w:numId w:val="6"/>
        </w:numPr>
        <w:ind w:firstLineChars="0"/>
        <w:rPr>
          <w:lang w:eastAsia="zh-CN"/>
        </w:rPr>
      </w:pPr>
      <w:r>
        <w:rPr>
          <w:lang w:eastAsia="zh-CN"/>
        </w:rPr>
        <w:t>R1-1810154, “</w:t>
      </w:r>
      <w:r w:rsidRPr="00791EFB">
        <w:rPr>
          <w:lang w:eastAsia="zh-CN"/>
        </w:rPr>
        <w:t>Power consumption reduction based on time/frequency/antenna adaptation</w:t>
      </w:r>
      <w:r>
        <w:rPr>
          <w:lang w:eastAsia="zh-CN"/>
        </w:rPr>
        <w:t>_Huawei”</w:t>
      </w:r>
      <w:r w:rsidR="00D70B61">
        <w:rPr>
          <w:lang w:eastAsia="zh-CN"/>
        </w:rPr>
        <w:t>.</w:t>
      </w:r>
    </w:p>
    <w:p w14:paraId="1EB79E22" w14:textId="66CE4F31" w:rsidR="008A5548" w:rsidRPr="00382E24" w:rsidRDefault="008A5548" w:rsidP="00934774">
      <w:pPr>
        <w:pStyle w:val="af"/>
        <w:numPr>
          <w:ilvl w:val="0"/>
          <w:numId w:val="6"/>
        </w:numPr>
        <w:ind w:firstLineChars="0"/>
        <w:rPr>
          <w:lang w:eastAsia="zh-CN"/>
        </w:rPr>
      </w:pPr>
      <w:r>
        <w:rPr>
          <w:lang w:eastAsia="zh-CN"/>
        </w:rPr>
        <w:t>RP-192160, “</w:t>
      </w:r>
      <w:r>
        <w:t>Summary of email discussion on NR-Light</w:t>
      </w:r>
      <w:r>
        <w:rPr>
          <w:lang w:eastAsia="zh-CN"/>
        </w:rPr>
        <w:t>”</w:t>
      </w:r>
      <w:r w:rsidR="003E60B5">
        <w:rPr>
          <w:lang w:eastAsia="zh-CN"/>
        </w:rPr>
        <w:t xml:space="preserve">, Ericsson, </w:t>
      </w:r>
      <w:r w:rsidR="003E60B5" w:rsidRPr="006C4814">
        <w:rPr>
          <w:rFonts w:cs="Arial"/>
        </w:rPr>
        <w:t>September 16th – 19</w:t>
      </w:r>
      <w:r w:rsidR="003E60B5">
        <w:rPr>
          <w:rFonts w:cs="Arial"/>
        </w:rPr>
        <w:t>th</w:t>
      </w:r>
      <w:r w:rsidR="003E60B5" w:rsidRPr="006C4814">
        <w:rPr>
          <w:rFonts w:cs="Arial"/>
        </w:rPr>
        <w:t>, 2019</w:t>
      </w:r>
      <w:r w:rsidR="003E60B5">
        <w:rPr>
          <w:rFonts w:cs="Arial"/>
        </w:rPr>
        <w:t>.</w:t>
      </w:r>
    </w:p>
    <w:p w14:paraId="0A39E53B" w14:textId="77777777" w:rsidR="00EF17A8" w:rsidRPr="00934774" w:rsidRDefault="00EF17A8" w:rsidP="00791EFB">
      <w:pPr>
        <w:rPr>
          <w:lang w:eastAsia="zh-CN"/>
        </w:rPr>
      </w:pPr>
    </w:p>
    <w:sectPr w:rsidR="00EF17A8" w:rsidRPr="009347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81D11" w14:textId="77777777" w:rsidR="00791A91" w:rsidRDefault="00791A91">
      <w:r>
        <w:separator/>
      </w:r>
    </w:p>
  </w:endnote>
  <w:endnote w:type="continuationSeparator" w:id="0">
    <w:p w14:paraId="6A8735AD" w14:textId="77777777" w:rsidR="00791A91" w:rsidRDefault="00791A91">
      <w:r>
        <w:continuationSeparator/>
      </w:r>
    </w:p>
  </w:endnote>
  <w:endnote w:type="continuationNotice" w:id="1">
    <w:p w14:paraId="3F03ED68" w14:textId="77777777" w:rsidR="00791A91" w:rsidRDefault="00791A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0000012" w:usb3="00000000" w:csb0="0002009F"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A5EB2" w14:textId="77777777" w:rsidR="00791A91" w:rsidRDefault="00791A91">
      <w:r>
        <w:separator/>
      </w:r>
    </w:p>
  </w:footnote>
  <w:footnote w:type="continuationSeparator" w:id="0">
    <w:p w14:paraId="776B6EB0" w14:textId="77777777" w:rsidR="00791A91" w:rsidRDefault="00791A91">
      <w:r>
        <w:continuationSeparator/>
      </w:r>
    </w:p>
  </w:footnote>
  <w:footnote w:type="continuationNotice" w:id="1">
    <w:p w14:paraId="76ADEF22" w14:textId="77777777" w:rsidR="00791A91" w:rsidRDefault="00791A9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53FD"/>
    <w:multiLevelType w:val="hybridMultilevel"/>
    <w:tmpl w:val="FFC4A15E"/>
    <w:lvl w:ilvl="0" w:tplc="15223028">
      <w:start w:val="3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30719E8"/>
    <w:multiLevelType w:val="hybridMultilevel"/>
    <w:tmpl w:val="FB4059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3C6CB1"/>
    <w:multiLevelType w:val="hybridMultilevel"/>
    <w:tmpl w:val="18E45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C84ABA"/>
    <w:multiLevelType w:val="hybridMultilevel"/>
    <w:tmpl w:val="2174A62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EC718E"/>
    <w:multiLevelType w:val="hybridMultilevel"/>
    <w:tmpl w:val="6C185B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727C95"/>
    <w:multiLevelType w:val="hybridMultilevel"/>
    <w:tmpl w:val="719CD4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8F0CB4"/>
    <w:multiLevelType w:val="hybridMultilevel"/>
    <w:tmpl w:val="14D0E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4221A49"/>
    <w:multiLevelType w:val="multilevel"/>
    <w:tmpl w:val="13B8C2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403EF"/>
    <w:multiLevelType w:val="hybridMultilevel"/>
    <w:tmpl w:val="188E6A9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E2573F3"/>
    <w:multiLevelType w:val="hybridMultilevel"/>
    <w:tmpl w:val="1AD47912"/>
    <w:lvl w:ilvl="0" w:tplc="D6680E5A">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E4C5452"/>
    <w:multiLevelType w:val="hybridMultilevel"/>
    <w:tmpl w:val="2ACE7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0621BC"/>
    <w:multiLevelType w:val="hybridMultilevel"/>
    <w:tmpl w:val="C082B06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3"/>
  </w:num>
  <w:num w:numId="3">
    <w:abstractNumId w:val="29"/>
  </w:num>
  <w:num w:numId="4">
    <w:abstractNumId w:val="30"/>
  </w:num>
  <w:num w:numId="5">
    <w:abstractNumId w:val="23"/>
  </w:num>
  <w:num w:numId="6">
    <w:abstractNumId w:val="8"/>
  </w:num>
  <w:num w:numId="7">
    <w:abstractNumId w:val="18"/>
  </w:num>
  <w:num w:numId="8">
    <w:abstractNumId w:val="31"/>
  </w:num>
  <w:num w:numId="9">
    <w:abstractNumId w:val="1"/>
  </w:num>
  <w:num w:numId="10">
    <w:abstractNumId w:val="19"/>
  </w:num>
  <w:num w:numId="11">
    <w:abstractNumId w:val="2"/>
  </w:num>
  <w:num w:numId="12">
    <w:abstractNumId w:val="26"/>
  </w:num>
  <w:num w:numId="13">
    <w:abstractNumId w:val="15"/>
  </w:num>
  <w:num w:numId="14">
    <w:abstractNumId w:val="28"/>
  </w:num>
  <w:num w:numId="15">
    <w:abstractNumId w:val="32"/>
  </w:num>
  <w:num w:numId="16">
    <w:abstractNumId w:val="5"/>
  </w:num>
  <w:num w:numId="17">
    <w:abstractNumId w:val="0"/>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7"/>
  </w:num>
  <w:num w:numId="23">
    <w:abstractNumId w:val="25"/>
  </w:num>
  <w:num w:numId="24">
    <w:abstractNumId w:val="23"/>
  </w:num>
  <w:num w:numId="25">
    <w:abstractNumId w:val="20"/>
  </w:num>
  <w:num w:numId="26">
    <w:abstractNumId w:val="6"/>
  </w:num>
  <w:num w:numId="27">
    <w:abstractNumId w:val="23"/>
  </w:num>
  <w:num w:numId="28">
    <w:abstractNumId w:val="23"/>
  </w:num>
  <w:num w:numId="29">
    <w:abstractNumId w:val="13"/>
  </w:num>
  <w:num w:numId="30">
    <w:abstractNumId w:val="23"/>
  </w:num>
  <w:num w:numId="31">
    <w:abstractNumId w:val="21"/>
  </w:num>
  <w:num w:numId="32">
    <w:abstractNumId w:val="23"/>
  </w:num>
  <w:num w:numId="33">
    <w:abstractNumId w:val="10"/>
  </w:num>
  <w:num w:numId="34">
    <w:abstractNumId w:val="24"/>
  </w:num>
  <w:num w:numId="35">
    <w:abstractNumId w:val="9"/>
  </w:num>
  <w:num w:numId="36">
    <w:abstractNumId w:val="16"/>
  </w:num>
  <w:num w:numId="37">
    <w:abstractNumId w:val="3"/>
  </w:num>
  <w:num w:numId="38">
    <w:abstractNumId w:val="22"/>
  </w:num>
  <w:num w:numId="39">
    <w:abstractNumId w:val="7"/>
  </w:num>
  <w:num w:numId="40">
    <w:abstractNumId w:val="11"/>
  </w:num>
  <w:num w:numId="4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550"/>
    <w:rsid w:val="006F1BB7"/>
    <w:rsid w:val="006F1D80"/>
    <w:rsid w:val="006F1EB7"/>
    <w:rsid w:val="006F266F"/>
    <w:rsid w:val="006F29A2"/>
    <w:rsid w:val="006F32D7"/>
    <w:rsid w:val="006F343B"/>
    <w:rsid w:val="006F39F9"/>
    <w:rsid w:val="006F3CCB"/>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CAE"/>
    <w:rsid w:val="00B7522F"/>
    <w:rsid w:val="00B7537B"/>
    <w:rsid w:val="00B75639"/>
    <w:rsid w:val="00B7598B"/>
    <w:rsid w:val="00B75BF0"/>
    <w:rsid w:val="00B75CE5"/>
    <w:rsid w:val="00B75E43"/>
    <w:rsid w:val="00B75F31"/>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C5"/>
    <w:rsid w:val="00F44EFB"/>
    <w:rsid w:val="00F4528F"/>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uiPriority w:val="99"/>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2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2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29"/>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31"/>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91147-8E47-4935-86D3-159D3FA8394A}">
  <ds:schemaRefs>
    <ds:schemaRef ds:uri="http://schemas.openxmlformats.org/officeDocument/2006/bibliography"/>
  </ds:schemaRefs>
</ds:datastoreItem>
</file>

<file path=customXml/itemProps2.xml><?xml version="1.0" encoding="utf-8"?>
<ds:datastoreItem xmlns:ds="http://schemas.openxmlformats.org/officeDocument/2006/customXml" ds:itemID="{809097FC-8F93-4DF4-8F47-2EBDEA927913}">
  <ds:schemaRefs>
    <ds:schemaRef ds:uri="http://schemas.openxmlformats.org/officeDocument/2006/bibliography"/>
  </ds:schemaRefs>
</ds:datastoreItem>
</file>

<file path=customXml/itemProps3.xml><?xml version="1.0" encoding="utf-8"?>
<ds:datastoreItem xmlns:ds="http://schemas.openxmlformats.org/officeDocument/2006/customXml" ds:itemID="{6F9D23D6-18EB-4F03-B7B2-0130E5B5E1DF}">
  <ds:schemaRefs>
    <ds:schemaRef ds:uri="http://schemas.openxmlformats.org/officeDocument/2006/bibliography"/>
  </ds:schemaRefs>
</ds:datastoreItem>
</file>

<file path=customXml/itemProps4.xml><?xml version="1.0" encoding="utf-8"?>
<ds:datastoreItem xmlns:ds="http://schemas.openxmlformats.org/officeDocument/2006/customXml" ds:itemID="{147E86E0-7CF2-4C78-94B4-18947E3D6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4916</Words>
  <Characters>24843</Characters>
  <Application>Microsoft Office Word</Application>
  <DocSecurity>0</DocSecurity>
  <Lines>207</Lines>
  <Paragraphs>59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29700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Communications</cp:lastModifiedBy>
  <cp:revision>2</cp:revision>
  <cp:lastPrinted>2015-03-27T14:25:00Z</cp:lastPrinted>
  <dcterms:created xsi:type="dcterms:W3CDTF">2020-10-16T10:46:00Z</dcterms:created>
  <dcterms:modified xsi:type="dcterms:W3CDTF">2020-10-16T10:46:00Z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